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4F2" w:rsidRPr="00102703" w:rsidRDefault="004D54F2" w:rsidP="004C0208">
      <w:pPr>
        <w:jc w:val="right"/>
      </w:pPr>
      <w:r w:rsidRPr="00102703">
        <w:t xml:space="preserve">Nr. </w:t>
      </w:r>
      <w:r w:rsidR="005141F0" w:rsidRPr="00102703">
        <w:t xml:space="preserve">............  </w:t>
      </w:r>
      <w:r w:rsidRPr="00102703">
        <w:t xml:space="preserve">din </w:t>
      </w:r>
      <w:r w:rsidR="00B22246" w:rsidRPr="00102703">
        <w:fldChar w:fldCharType="begin">
          <w:ffData>
            <w:name w:val="ziua"/>
            <w:enabled/>
            <w:calcOnExit w:val="0"/>
            <w:textInput/>
          </w:ffData>
        </w:fldChar>
      </w:r>
      <w:bookmarkStart w:id="0" w:name="ziua"/>
      <w:r w:rsidR="00B22246" w:rsidRPr="00102703">
        <w:instrText xml:space="preserve"> FORMTEXT </w:instrText>
      </w:r>
      <w:r w:rsidR="00B22246" w:rsidRPr="00102703">
        <w:fldChar w:fldCharType="separate"/>
      </w:r>
      <w:r w:rsidR="00C308A1">
        <w:t> </w:t>
      </w:r>
      <w:r w:rsidR="00C308A1">
        <w:t> </w:t>
      </w:r>
      <w:r w:rsidR="00C308A1">
        <w:t> </w:t>
      </w:r>
      <w:r w:rsidR="00C308A1">
        <w:t> </w:t>
      </w:r>
      <w:r w:rsidR="00C308A1">
        <w:t> </w:t>
      </w:r>
      <w:r w:rsidR="00B22246" w:rsidRPr="00102703">
        <w:fldChar w:fldCharType="end"/>
      </w:r>
      <w:bookmarkEnd w:id="0"/>
      <w:r w:rsidR="005141F0" w:rsidRPr="00102703">
        <w:t xml:space="preserve"> / </w:t>
      </w:r>
      <w:r w:rsidR="00B22246" w:rsidRPr="00102703">
        <w:fldChar w:fldCharType="begin">
          <w:ffData>
            <w:name w:val="luna"/>
            <w:enabled/>
            <w:calcOnExit w:val="0"/>
            <w:textInput/>
          </w:ffData>
        </w:fldChar>
      </w:r>
      <w:bookmarkStart w:id="1" w:name="luna"/>
      <w:r w:rsidR="00B22246" w:rsidRPr="00102703">
        <w:instrText xml:space="preserve"> FORMTEXT </w:instrText>
      </w:r>
      <w:r w:rsidR="00B22246" w:rsidRPr="00102703">
        <w:fldChar w:fldCharType="separate"/>
      </w:r>
      <w:bookmarkStart w:id="2" w:name="_GoBack"/>
      <w:r w:rsidR="00C308A1">
        <w:t> </w:t>
      </w:r>
      <w:r w:rsidR="00C308A1">
        <w:t> </w:t>
      </w:r>
      <w:r w:rsidR="00C308A1">
        <w:t> </w:t>
      </w:r>
      <w:r w:rsidR="00C308A1">
        <w:t> </w:t>
      </w:r>
      <w:r w:rsidR="00C308A1">
        <w:t> </w:t>
      </w:r>
      <w:bookmarkEnd w:id="2"/>
      <w:r w:rsidR="00B22246" w:rsidRPr="00102703">
        <w:fldChar w:fldCharType="end"/>
      </w:r>
      <w:bookmarkEnd w:id="1"/>
      <w:r w:rsidR="005141F0" w:rsidRPr="00102703">
        <w:t xml:space="preserve"> / </w:t>
      </w:r>
      <w:r w:rsidR="00B22246" w:rsidRPr="00102703">
        <w:fldChar w:fldCharType="begin">
          <w:ffData>
            <w:name w:val="anul"/>
            <w:enabled/>
            <w:calcOnExit w:val="0"/>
            <w:textInput/>
          </w:ffData>
        </w:fldChar>
      </w:r>
      <w:bookmarkStart w:id="3" w:name="anul"/>
      <w:r w:rsidR="00B22246" w:rsidRPr="00102703">
        <w:instrText xml:space="preserve"> FORMTEXT </w:instrText>
      </w:r>
      <w:r w:rsidR="00B22246" w:rsidRPr="00102703">
        <w:fldChar w:fldCharType="separate"/>
      </w:r>
      <w:r w:rsidR="00C308A1">
        <w:t> </w:t>
      </w:r>
      <w:r w:rsidR="00C308A1">
        <w:t> </w:t>
      </w:r>
      <w:r w:rsidR="00C308A1">
        <w:t> </w:t>
      </w:r>
      <w:r w:rsidR="00C308A1">
        <w:t> </w:t>
      </w:r>
      <w:r w:rsidR="00C308A1">
        <w:t> </w:t>
      </w:r>
      <w:r w:rsidR="00B22246" w:rsidRPr="00102703">
        <w:fldChar w:fldCharType="end"/>
      </w:r>
      <w:bookmarkEnd w:id="3"/>
      <w:r w:rsidR="00B22246" w:rsidRPr="00102703">
        <w:t xml:space="preserve"> </w:t>
      </w:r>
    </w:p>
    <w:p w:rsidR="00A12F99" w:rsidRPr="00102703" w:rsidRDefault="00A12F99" w:rsidP="00102703"/>
    <w:p w:rsidR="006A66DD" w:rsidRPr="00102703" w:rsidRDefault="00D95B87" w:rsidP="00102703">
      <w:pPr>
        <w:pStyle w:val="Heading1"/>
      </w:pPr>
      <w:r w:rsidRPr="00102703">
        <w:t xml:space="preserve">Capitolul </w:t>
      </w:r>
      <w:r w:rsidR="00B26DDC" w:rsidRPr="00102703">
        <w:t>I</w:t>
      </w:r>
      <w:r w:rsidRPr="00102703">
        <w:t xml:space="preserve">. </w:t>
      </w:r>
      <w:r w:rsidR="006A66DD" w:rsidRPr="00102703">
        <w:t>PARȚILE CONTRACTANTE </w:t>
      </w:r>
    </w:p>
    <w:p w:rsidR="006A66DD" w:rsidRPr="00102703" w:rsidRDefault="006A66DD" w:rsidP="00102703">
      <w:r w:rsidRPr="00102703">
        <w:t xml:space="preserve">1.1. </w:t>
      </w:r>
      <w:r w:rsidR="00D35850" w:rsidRPr="00102703">
        <w:tab/>
      </w:r>
      <w:r w:rsidRPr="00102703">
        <w:t>Gligor Mihai Ioan Emanoil – STUDIO M</w:t>
      </w:r>
      <w:r w:rsidR="00DB29EF" w:rsidRPr="00102703">
        <w:t xml:space="preserve">AX </w:t>
      </w:r>
      <w:r w:rsidRPr="00102703">
        <w:t>I.I., cu sediul în Sibiu, str. Calea Dumbrăvii nr. 39, CUI. 28381614, Nr. Reg. Com. F32/414/2011, cont IBAN RO31 RNCB 0227 1213 8296 0001, deschis la Banca Comercială Română, sucursala Sibiu,</w:t>
      </w:r>
      <w:r w:rsidR="00DB29EF" w:rsidRPr="00102703">
        <w:t xml:space="preserve"> </w:t>
      </w:r>
      <w:r w:rsidR="005F5D66" w:rsidRPr="00102703">
        <w:t>telefon</w:t>
      </w:r>
      <w:r w:rsidRPr="00102703">
        <w:t>: 0740.310.752, e-mail:</w:t>
      </w:r>
      <w:r w:rsidR="006A61BD" w:rsidRPr="00102703">
        <w:t xml:space="preserve"> </w:t>
      </w:r>
      <w:r w:rsidR="00D35850" w:rsidRPr="00102703">
        <w:t>info</w:t>
      </w:r>
      <w:r w:rsidRPr="00102703">
        <w:t>@</w:t>
      </w:r>
      <w:r w:rsidR="00D35850" w:rsidRPr="00102703">
        <w:t>studiomax.ro</w:t>
      </w:r>
      <w:r w:rsidRPr="00102703">
        <w:t>,</w:t>
      </w:r>
      <w:r w:rsidR="00D35850" w:rsidRPr="00102703">
        <w:t xml:space="preserve"> website: www.studiomax.ro</w:t>
      </w:r>
      <w:r w:rsidRPr="00102703">
        <w:t xml:space="preserve"> reprezentată </w:t>
      </w:r>
      <w:r w:rsidR="00130B82" w:rsidRPr="00102703">
        <w:t>legal prin</w:t>
      </w:r>
      <w:r w:rsidRPr="00102703">
        <w:t xml:space="preserve"> Gligor Mihai I</w:t>
      </w:r>
      <w:r w:rsidR="00DB29EF" w:rsidRPr="00102703">
        <w:t xml:space="preserve">oan </w:t>
      </w:r>
      <w:r w:rsidRPr="00102703">
        <w:t>E</w:t>
      </w:r>
      <w:r w:rsidR="00DB29EF" w:rsidRPr="00102703">
        <w:t>manoil</w:t>
      </w:r>
      <w:r w:rsidRPr="00102703">
        <w:t xml:space="preserve">, în calitate de PRESTATOR </w:t>
      </w:r>
    </w:p>
    <w:p w:rsidR="006A66DD" w:rsidRPr="00102703" w:rsidRDefault="006A66DD" w:rsidP="00102703">
      <w:r w:rsidRPr="00102703">
        <w:t>și </w:t>
      </w:r>
      <w:r w:rsidRPr="00102703">
        <w:br/>
        <w:t>1.2.</w:t>
      </w:r>
      <w:r w:rsidR="00DB29EF" w:rsidRPr="00102703">
        <w:t xml:space="preserve"> </w:t>
      </w:r>
      <w:r w:rsidR="00D35850" w:rsidRPr="00102703">
        <w:tab/>
      </w:r>
      <w:r w:rsidR="00B22246" w:rsidRPr="00102703">
        <w:fldChar w:fldCharType="begin">
          <w:ffData>
            <w:name w:val="firma"/>
            <w:enabled/>
            <w:calcOnExit w:val="0"/>
            <w:textInput/>
          </w:ffData>
        </w:fldChar>
      </w:r>
      <w:bookmarkStart w:id="4" w:name="firma"/>
      <w:r w:rsidR="00B22246" w:rsidRPr="00102703">
        <w:instrText xml:space="preserve"> FORMTEXT </w:instrText>
      </w:r>
      <w:r w:rsidR="00B22246" w:rsidRPr="00102703">
        <w:fldChar w:fldCharType="separate"/>
      </w:r>
      <w:r w:rsidR="00C308A1">
        <w:t> </w:t>
      </w:r>
      <w:r w:rsidR="00C308A1">
        <w:t> </w:t>
      </w:r>
      <w:r w:rsidR="00C308A1">
        <w:t> </w:t>
      </w:r>
      <w:r w:rsidR="00C308A1">
        <w:t> </w:t>
      </w:r>
      <w:r w:rsidR="00C308A1">
        <w:t> </w:t>
      </w:r>
      <w:r w:rsidR="00B22246" w:rsidRPr="00102703">
        <w:fldChar w:fldCharType="end"/>
      </w:r>
      <w:bookmarkEnd w:id="4"/>
      <w:r w:rsidRPr="00102703">
        <w:t xml:space="preserve">, cu sediul în </w:t>
      </w:r>
      <w:r w:rsidR="00810753" w:rsidRPr="00102703">
        <w:t>Sibiu</w:t>
      </w:r>
      <w:r w:rsidRPr="00102703">
        <w:t xml:space="preserve">, </w:t>
      </w:r>
      <w:r w:rsidR="00810753" w:rsidRPr="00102703">
        <w:t>str.</w:t>
      </w:r>
      <w:r w:rsidR="00DB29EF" w:rsidRPr="00102703">
        <w:t xml:space="preserve"> </w:t>
      </w:r>
      <w:r w:rsidR="00B22246" w:rsidRPr="00102703"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B22246" w:rsidRPr="00102703">
        <w:instrText xml:space="preserve"> FORMTEXT </w:instrText>
      </w:r>
      <w:r w:rsidR="00B22246" w:rsidRPr="00102703">
        <w:fldChar w:fldCharType="separate"/>
      </w:r>
      <w:r w:rsidR="004C0208">
        <w:t> </w:t>
      </w:r>
      <w:r w:rsidR="004C0208">
        <w:t> </w:t>
      </w:r>
      <w:r w:rsidR="004C0208">
        <w:t> </w:t>
      </w:r>
      <w:r w:rsidR="004C0208">
        <w:t> </w:t>
      </w:r>
      <w:r w:rsidR="004C0208">
        <w:t> </w:t>
      </w:r>
      <w:r w:rsidR="00B22246" w:rsidRPr="00102703">
        <w:fldChar w:fldCharType="end"/>
      </w:r>
      <w:bookmarkEnd w:id="5"/>
      <w:r w:rsidRPr="00102703">
        <w:t>, nr.</w:t>
      </w:r>
      <w:r w:rsidR="00DB29EF" w:rsidRPr="00102703">
        <w:t xml:space="preserve"> </w:t>
      </w:r>
      <w:r w:rsidR="00B22246" w:rsidRPr="00102703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B22246" w:rsidRPr="00102703">
        <w:instrText xml:space="preserve"> FORMTEXT </w:instrText>
      </w:r>
      <w:r w:rsidR="00B22246" w:rsidRPr="00102703">
        <w:fldChar w:fldCharType="separate"/>
      </w:r>
      <w:r w:rsidR="004C0208">
        <w:t> </w:t>
      </w:r>
      <w:r w:rsidR="004C0208">
        <w:t> </w:t>
      </w:r>
      <w:r w:rsidR="004C0208">
        <w:t> </w:t>
      </w:r>
      <w:r w:rsidR="004C0208">
        <w:t> </w:t>
      </w:r>
      <w:r w:rsidR="004C0208">
        <w:t> </w:t>
      </w:r>
      <w:r w:rsidR="00B22246" w:rsidRPr="00102703">
        <w:fldChar w:fldCharType="end"/>
      </w:r>
      <w:bookmarkEnd w:id="6"/>
      <w:r w:rsidRPr="00102703">
        <w:t xml:space="preserve">, </w:t>
      </w:r>
      <w:r w:rsidR="00130B82" w:rsidRPr="00102703">
        <w:t xml:space="preserve">Nr. Reg. Com. </w:t>
      </w:r>
      <w:r w:rsidR="00B22246" w:rsidRPr="00102703"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B22246" w:rsidRPr="00102703">
        <w:instrText xml:space="preserve"> FORMTEXT </w:instrText>
      </w:r>
      <w:r w:rsidR="00B22246" w:rsidRPr="00102703">
        <w:fldChar w:fldCharType="separate"/>
      </w:r>
      <w:r w:rsidR="004C0208">
        <w:t> </w:t>
      </w:r>
      <w:r w:rsidR="004C0208">
        <w:t> </w:t>
      </w:r>
      <w:r w:rsidR="004C0208">
        <w:t> </w:t>
      </w:r>
      <w:r w:rsidR="004C0208">
        <w:t> </w:t>
      </w:r>
      <w:r w:rsidR="004C0208">
        <w:t> </w:t>
      </w:r>
      <w:r w:rsidR="00B22246" w:rsidRPr="00102703">
        <w:fldChar w:fldCharType="end"/>
      </w:r>
      <w:bookmarkEnd w:id="7"/>
      <w:r w:rsidR="00130B82" w:rsidRPr="00102703">
        <w:t xml:space="preserve">, </w:t>
      </w:r>
      <w:r w:rsidRPr="00102703">
        <w:t>C</w:t>
      </w:r>
      <w:r w:rsidR="00130B82" w:rsidRPr="00102703">
        <w:t>UI</w:t>
      </w:r>
      <w:r w:rsidRPr="00102703">
        <w:t xml:space="preserve">: </w:t>
      </w:r>
      <w:r w:rsidR="00B22246" w:rsidRPr="00102703"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B22246" w:rsidRPr="00102703">
        <w:instrText xml:space="preserve"> FORMTEXT </w:instrText>
      </w:r>
      <w:r w:rsidR="00B22246" w:rsidRPr="00102703">
        <w:fldChar w:fldCharType="separate"/>
      </w:r>
      <w:r w:rsidR="004C0208">
        <w:t> </w:t>
      </w:r>
      <w:r w:rsidR="004C0208">
        <w:t> </w:t>
      </w:r>
      <w:r w:rsidR="004C0208">
        <w:t> </w:t>
      </w:r>
      <w:r w:rsidR="004C0208">
        <w:t> </w:t>
      </w:r>
      <w:r w:rsidR="004C0208">
        <w:t> </w:t>
      </w:r>
      <w:r w:rsidR="00B22246" w:rsidRPr="00102703">
        <w:fldChar w:fldCharType="end"/>
      </w:r>
      <w:bookmarkEnd w:id="8"/>
      <w:r w:rsidRPr="00102703">
        <w:t>, cont IBAN</w:t>
      </w:r>
      <w:r w:rsidR="00DB29EF" w:rsidRPr="00102703">
        <w:t>:</w:t>
      </w:r>
      <w:r w:rsidRPr="00102703">
        <w:t xml:space="preserve"> </w:t>
      </w:r>
      <w:r w:rsidR="00B22246" w:rsidRPr="00102703"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B22246" w:rsidRPr="00102703">
        <w:instrText xml:space="preserve"> FORMTEXT </w:instrText>
      </w:r>
      <w:r w:rsidR="00B22246" w:rsidRPr="00102703">
        <w:fldChar w:fldCharType="separate"/>
      </w:r>
      <w:r w:rsidR="004C0208">
        <w:t> </w:t>
      </w:r>
      <w:r w:rsidR="004C0208">
        <w:t> </w:t>
      </w:r>
      <w:r w:rsidR="004C0208">
        <w:t> </w:t>
      </w:r>
      <w:r w:rsidR="004C0208">
        <w:t> </w:t>
      </w:r>
      <w:r w:rsidR="004C0208">
        <w:t> </w:t>
      </w:r>
      <w:r w:rsidR="00B22246" w:rsidRPr="00102703">
        <w:fldChar w:fldCharType="end"/>
      </w:r>
      <w:bookmarkEnd w:id="9"/>
      <w:r w:rsidRPr="00102703">
        <w:t xml:space="preserve">, deschis la </w:t>
      </w:r>
      <w:r w:rsidR="00B22246" w:rsidRPr="00102703"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B22246" w:rsidRPr="00102703">
        <w:instrText xml:space="preserve"> FORMTEXT </w:instrText>
      </w:r>
      <w:r w:rsidR="00B22246" w:rsidRPr="00102703">
        <w:fldChar w:fldCharType="separate"/>
      </w:r>
      <w:r w:rsidR="004C0208">
        <w:t> </w:t>
      </w:r>
      <w:r w:rsidR="004C0208">
        <w:t> </w:t>
      </w:r>
      <w:r w:rsidR="004C0208">
        <w:t> </w:t>
      </w:r>
      <w:r w:rsidR="004C0208">
        <w:t> </w:t>
      </w:r>
      <w:r w:rsidR="004C0208">
        <w:t> </w:t>
      </w:r>
      <w:r w:rsidR="00B22246" w:rsidRPr="00102703">
        <w:fldChar w:fldCharType="end"/>
      </w:r>
      <w:bookmarkEnd w:id="10"/>
      <w:r w:rsidR="00DB29EF" w:rsidRPr="00102703">
        <w:t>,</w:t>
      </w:r>
      <w:r w:rsidRPr="00102703">
        <w:t xml:space="preserve"> </w:t>
      </w:r>
      <w:r w:rsidR="005F5D66" w:rsidRPr="00102703">
        <w:t xml:space="preserve">telefon: </w:t>
      </w:r>
      <w:r w:rsidR="00B22246" w:rsidRPr="00102703"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B22246" w:rsidRPr="00102703">
        <w:instrText xml:space="preserve"> FORMTEXT </w:instrText>
      </w:r>
      <w:r w:rsidR="00B22246" w:rsidRPr="00102703">
        <w:fldChar w:fldCharType="separate"/>
      </w:r>
      <w:r w:rsidR="004C0208">
        <w:t> </w:t>
      </w:r>
      <w:r w:rsidR="004C0208">
        <w:t> </w:t>
      </w:r>
      <w:r w:rsidR="004C0208">
        <w:t> </w:t>
      </w:r>
      <w:r w:rsidR="004C0208">
        <w:t> </w:t>
      </w:r>
      <w:r w:rsidR="004C0208">
        <w:t> </w:t>
      </w:r>
      <w:r w:rsidR="00B22246" w:rsidRPr="00102703">
        <w:fldChar w:fldCharType="end"/>
      </w:r>
      <w:bookmarkEnd w:id="11"/>
      <w:r w:rsidR="005F5D66" w:rsidRPr="00102703">
        <w:t xml:space="preserve">, e-mail: </w:t>
      </w:r>
      <w:r w:rsidR="00B22246" w:rsidRPr="00102703"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B22246" w:rsidRPr="00102703">
        <w:instrText xml:space="preserve"> FORMTEXT </w:instrText>
      </w:r>
      <w:r w:rsidR="00B22246" w:rsidRPr="00102703">
        <w:fldChar w:fldCharType="separate"/>
      </w:r>
      <w:r w:rsidR="004C0208">
        <w:t> </w:t>
      </w:r>
      <w:r w:rsidR="004C0208">
        <w:t> </w:t>
      </w:r>
      <w:r w:rsidR="004C0208">
        <w:t> </w:t>
      </w:r>
      <w:r w:rsidR="004C0208">
        <w:t> </w:t>
      </w:r>
      <w:r w:rsidR="004C0208">
        <w:t> </w:t>
      </w:r>
      <w:r w:rsidR="00B22246" w:rsidRPr="00102703">
        <w:fldChar w:fldCharType="end"/>
      </w:r>
      <w:bookmarkEnd w:id="12"/>
      <w:r w:rsidR="005F5D66" w:rsidRPr="00102703">
        <w:t xml:space="preserve">, </w:t>
      </w:r>
      <w:r w:rsidRPr="00102703">
        <w:t xml:space="preserve">reprezentată </w:t>
      </w:r>
      <w:r w:rsidR="00130B82" w:rsidRPr="00102703">
        <w:t>legal prin</w:t>
      </w:r>
      <w:r w:rsidRPr="00102703">
        <w:t xml:space="preserve"> </w:t>
      </w:r>
      <w:r w:rsidR="00B22246" w:rsidRPr="00102703"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B22246" w:rsidRPr="00102703">
        <w:instrText xml:space="preserve"> FORMTEXT </w:instrText>
      </w:r>
      <w:r w:rsidR="00B22246" w:rsidRPr="00102703">
        <w:fldChar w:fldCharType="separate"/>
      </w:r>
      <w:r w:rsidR="004C0208">
        <w:t> </w:t>
      </w:r>
      <w:r w:rsidR="004C0208">
        <w:t> </w:t>
      </w:r>
      <w:r w:rsidR="004C0208">
        <w:t> </w:t>
      </w:r>
      <w:r w:rsidR="004C0208">
        <w:t> </w:t>
      </w:r>
      <w:r w:rsidR="004C0208">
        <w:t> </w:t>
      </w:r>
      <w:r w:rsidR="00B22246" w:rsidRPr="00102703">
        <w:fldChar w:fldCharType="end"/>
      </w:r>
      <w:bookmarkEnd w:id="13"/>
      <w:r w:rsidR="00B22246" w:rsidRPr="00102703">
        <w:t xml:space="preserve"> </w:t>
      </w:r>
      <w:r w:rsidR="00130B82" w:rsidRPr="00102703">
        <w:t xml:space="preserve">- </w:t>
      </w:r>
      <w:r w:rsidR="00B22246" w:rsidRPr="00102703">
        <w:fldChar w:fldCharType="begin">
          <w:ffData>
            <w:name w:val="Dropdown1"/>
            <w:enabled/>
            <w:calcOnExit w:val="0"/>
            <w:ddList>
              <w:listEntry w:val="Administrator"/>
              <w:listEntry w:val="Presedinte"/>
              <w:listEntry w:val="Asociat"/>
              <w:listEntry w:val="Imputernicit"/>
            </w:ddList>
          </w:ffData>
        </w:fldChar>
      </w:r>
      <w:bookmarkStart w:id="14" w:name="Dropdown1"/>
      <w:r w:rsidR="00B22246" w:rsidRPr="00102703">
        <w:instrText xml:space="preserve"> FORMDROPDOWN </w:instrText>
      </w:r>
      <w:r w:rsidR="0054264C">
        <w:fldChar w:fldCharType="separate"/>
      </w:r>
      <w:r w:rsidR="00B22246" w:rsidRPr="00102703">
        <w:fldChar w:fldCharType="end"/>
      </w:r>
      <w:bookmarkEnd w:id="14"/>
      <w:r w:rsidRPr="00102703">
        <w:t>, în calitate de BENEFICIAR</w:t>
      </w:r>
    </w:p>
    <w:p w:rsidR="006A66DD" w:rsidRPr="00102703" w:rsidRDefault="006A66DD" w:rsidP="00102703">
      <w:r w:rsidRPr="00102703">
        <w:t xml:space="preserve">au convenit să încheie prezentul contract de prestări de servicii, cu respectarea </w:t>
      </w:r>
      <w:r w:rsidR="00DB29EF" w:rsidRPr="00102703">
        <w:t>următoarelor</w:t>
      </w:r>
      <w:r w:rsidRPr="00102703">
        <w:t xml:space="preserve"> clauze: </w:t>
      </w:r>
    </w:p>
    <w:p w:rsidR="00522F5F" w:rsidRPr="00102703" w:rsidRDefault="00D95B87" w:rsidP="00102703">
      <w:pPr>
        <w:pStyle w:val="Heading1"/>
      </w:pPr>
      <w:r w:rsidRPr="00102703">
        <w:t xml:space="preserve">Capitolul </w:t>
      </w:r>
      <w:r w:rsidR="00B26DDC" w:rsidRPr="00102703">
        <w:t>II</w:t>
      </w:r>
      <w:r w:rsidRPr="00102703">
        <w:t xml:space="preserve">. </w:t>
      </w:r>
      <w:r w:rsidR="006A66DD" w:rsidRPr="00102703">
        <w:t>OBIECTUL CONTRACTULUI</w:t>
      </w:r>
      <w:r w:rsidR="00512DF8" w:rsidRPr="00102703">
        <w:t xml:space="preserve"> ȘI DREPTURI DE AUTOR</w:t>
      </w:r>
    </w:p>
    <w:p w:rsidR="003C3D7B" w:rsidRPr="00102703" w:rsidRDefault="006A66DD" w:rsidP="00102703">
      <w:r w:rsidRPr="00102703">
        <w:t>2.1.</w:t>
      </w:r>
      <w:r w:rsidR="00D35850" w:rsidRPr="00102703">
        <w:tab/>
      </w:r>
      <w:r w:rsidRPr="00102703">
        <w:t xml:space="preserve">Obiectul contractului îl reprezintă furnizarea de </w:t>
      </w:r>
      <w:r w:rsidR="00D95B87" w:rsidRPr="00102703">
        <w:t xml:space="preserve">servicii fotografice, </w:t>
      </w:r>
      <w:r w:rsidR="00512DF8" w:rsidRPr="00102703">
        <w:t>fotografii</w:t>
      </w:r>
      <w:r w:rsidRPr="00102703">
        <w:t>,</w:t>
      </w:r>
      <w:r w:rsidR="00512DF8" w:rsidRPr="00102703">
        <w:t xml:space="preserve"> machete grafice</w:t>
      </w:r>
      <w:r w:rsidRPr="00102703">
        <w:t>, activități de fotocopiere/imprimare/tipărire și comerț cu amănuntul efectuat în afara magazinelor efectuate prin vânzări directe</w:t>
      </w:r>
      <w:r w:rsidR="00C1231F" w:rsidRPr="00102703">
        <w:t xml:space="preserve"> stipulate în anexa atașată contractului.</w:t>
      </w:r>
      <w:r w:rsidR="00590A1C" w:rsidRPr="00102703">
        <w:t xml:space="preserve"> </w:t>
      </w:r>
    </w:p>
    <w:p w:rsidR="00495000" w:rsidRPr="00102703" w:rsidRDefault="003C3D7B" w:rsidP="00102703">
      <w:r w:rsidRPr="00102703">
        <w:t>2.</w:t>
      </w:r>
      <w:r w:rsidR="00D35850" w:rsidRPr="00102703">
        <w:t>2.</w:t>
      </w:r>
      <w:r w:rsidR="00D35850" w:rsidRPr="00102703">
        <w:tab/>
      </w:r>
      <w:r w:rsidR="00590A1C" w:rsidRPr="00102703">
        <w:t xml:space="preserve">Modul de livrarea al </w:t>
      </w:r>
      <w:r w:rsidR="006A61BD" w:rsidRPr="00102703">
        <w:t>produselor</w:t>
      </w:r>
      <w:r w:rsidR="00D35850" w:rsidRPr="00102703">
        <w:t xml:space="preserve">: </w:t>
      </w:r>
    </w:p>
    <w:p w:rsidR="00495000" w:rsidRPr="00102703" w:rsidRDefault="00495000" w:rsidP="00102703">
      <w:pPr>
        <w:pStyle w:val="ListParagraph"/>
        <w:numPr>
          <w:ilvl w:val="0"/>
          <w:numId w:val="3"/>
        </w:numPr>
      </w:pPr>
      <w:r w:rsidRPr="00102703">
        <w:t>F</w:t>
      </w:r>
      <w:r w:rsidR="00D35850" w:rsidRPr="00102703">
        <w:t>otografiile vor fi livrate în format</w:t>
      </w:r>
      <w:r w:rsidRPr="00102703">
        <w:t xml:space="preserve"> raster</w:t>
      </w:r>
      <w:r w:rsidR="00D35850" w:rsidRPr="00102703">
        <w:t xml:space="preserve"> *.JPG High Res (3840x2160 px, 4K, 300 dpi) optimizat pentru print și *.JPG Low Res (1920x1080 px, FullHD, 72 dpi) optimizat pentru WEB</w:t>
      </w:r>
      <w:r w:rsidRPr="00102703">
        <w:t>.</w:t>
      </w:r>
    </w:p>
    <w:p w:rsidR="006A66DD" w:rsidRPr="00102703" w:rsidRDefault="00495000" w:rsidP="00102703">
      <w:pPr>
        <w:pStyle w:val="ListParagraph"/>
        <w:numPr>
          <w:ilvl w:val="0"/>
          <w:numId w:val="3"/>
        </w:numPr>
      </w:pPr>
      <w:r w:rsidRPr="00102703">
        <w:t>M</w:t>
      </w:r>
      <w:r w:rsidR="00D35850" w:rsidRPr="00102703">
        <w:t>achetele grafice</w:t>
      </w:r>
      <w:r w:rsidRPr="00102703">
        <w:t xml:space="preserve"> vor fi livrate în format vectorial *.AI, *.PDF, *.EPS și în format raster *.JPG High Res (3840x2160 px, 4K, 300 dpi) optimizat pentru print și *.JPG Low Res (1920x1080 px, FullHD, 72 dpi) optimizat pentru WEB.</w:t>
      </w:r>
    </w:p>
    <w:p w:rsidR="00512DF8" w:rsidRPr="00102703" w:rsidRDefault="00512DF8" w:rsidP="00102703">
      <w:r w:rsidRPr="00102703">
        <w:t xml:space="preserve">2.2. </w:t>
      </w:r>
      <w:r w:rsidR="00D35850" w:rsidRPr="00102703">
        <w:tab/>
      </w:r>
      <w:r w:rsidRPr="00102703">
        <w:t xml:space="preserve">Dreptul de autor al </w:t>
      </w:r>
      <w:r w:rsidR="00C1231F" w:rsidRPr="00102703">
        <w:t xml:space="preserve">prestatorului </w:t>
      </w:r>
      <w:r w:rsidRPr="00102703">
        <w:t>Gligor Mihai Ioan Emanoil – STUDIO MAX I.I. asupra operelor artistice (fotografii și machete grafice prevăzute în</w:t>
      </w:r>
      <w:r w:rsidR="00CD49CA" w:rsidRPr="00102703">
        <w:t xml:space="preserve"> anexele atașate contractului) </w:t>
      </w:r>
      <w:r w:rsidRPr="00102703">
        <w:t>este recunoscut și garantat în condițiile legii nr. 8 din 14 martie 1996 (republicată) privind dreptul de autor și drepturile conexe. Acest drept este legat de persoana autorului și comportă atribute de ordin moral și patrimonial.</w:t>
      </w:r>
    </w:p>
    <w:p w:rsidR="00CD49CA" w:rsidRPr="00102703" w:rsidRDefault="00CD49CA" w:rsidP="00102703">
      <w:r w:rsidRPr="00102703">
        <w:t xml:space="preserve">2.3. </w:t>
      </w:r>
      <w:r w:rsidR="00D35850" w:rsidRPr="00102703">
        <w:tab/>
      </w:r>
      <w:r w:rsidR="00E5339E" w:rsidRPr="00102703">
        <w:t>Conform Art.13 din legea nr. 8 din 14 martie 1996 (republicată)</w:t>
      </w:r>
      <w:r w:rsidR="00C1231F" w:rsidRPr="00102703">
        <w:t>,</w:t>
      </w:r>
      <w:r w:rsidR="00E5339E" w:rsidRPr="00102703">
        <w:t xml:space="preserve"> p</w:t>
      </w:r>
      <w:r w:rsidR="00384AA0" w:rsidRPr="00102703">
        <w:t xml:space="preserve">restatorul Gligor Mihai Ioan Emanoil – STUDIO MAX I.I. autorul de drept al operelor artistice (fotografii și machete grafice prevăzute în anexele atașate contractului) autorizează beneficiarul să </w:t>
      </w:r>
      <w:r w:rsidR="00977A01" w:rsidRPr="00102703">
        <w:t>promoveze</w:t>
      </w:r>
      <w:r w:rsidR="00384AA0" w:rsidRPr="00102703">
        <w:t>, copieze</w:t>
      </w:r>
      <w:r w:rsidR="00D71B14" w:rsidRPr="00102703">
        <w:t xml:space="preserve">, imprime </w:t>
      </w:r>
      <w:r w:rsidR="00384AA0" w:rsidRPr="00102703">
        <w:t xml:space="preserve">și </w:t>
      </w:r>
      <w:r w:rsidR="00D71B14" w:rsidRPr="00102703">
        <w:t xml:space="preserve">să </w:t>
      </w:r>
      <w:r w:rsidR="00384AA0" w:rsidRPr="00102703">
        <w:t>distribuie operele artistice</w:t>
      </w:r>
      <w:r w:rsidR="00E5339E" w:rsidRPr="00102703">
        <w:t xml:space="preserve"> doar în interes propriu</w:t>
      </w:r>
      <w:r w:rsidR="00384AA0" w:rsidRPr="00102703">
        <w:t xml:space="preserve">. </w:t>
      </w:r>
    </w:p>
    <w:p w:rsidR="00AA63B7" w:rsidRPr="00102703" w:rsidRDefault="00977A01" w:rsidP="00102703">
      <w:r w:rsidRPr="00102703">
        <w:t xml:space="preserve">2.4. </w:t>
      </w:r>
      <w:r w:rsidR="00D35850" w:rsidRPr="00102703">
        <w:tab/>
      </w:r>
      <w:r w:rsidR="00AA63B7" w:rsidRPr="00102703">
        <w:t xml:space="preserve">Prestatorul are dreptul </w:t>
      </w:r>
      <w:r w:rsidR="00D71B14" w:rsidRPr="00102703">
        <w:t xml:space="preserve">să promoveze, copieze, imprime și să distribuie </w:t>
      </w:r>
      <w:r w:rsidR="00AA63B7" w:rsidRPr="00102703">
        <w:t>operele artistice doar în interes propriu. Este interzisă revânzarea produselor care fac obiectul contractului către terți fără acordul scris al beneficiarului.</w:t>
      </w:r>
    </w:p>
    <w:p w:rsidR="00B24E7B" w:rsidRPr="00102703" w:rsidRDefault="00C35E79" w:rsidP="00102703">
      <w:r w:rsidRPr="00102703">
        <w:t>2.5.</w:t>
      </w:r>
      <w:r w:rsidRPr="00102703">
        <w:tab/>
        <w:t xml:space="preserve">Beneficiarul are dreptul să promoveze, copieze, imprime, </w:t>
      </w:r>
      <w:r w:rsidR="00D71B14" w:rsidRPr="00102703">
        <w:t xml:space="preserve">să </w:t>
      </w:r>
      <w:r w:rsidRPr="00102703">
        <w:t>folosească pentru materiale publicitare și să distribuie operele artistice doar în interes propri</w:t>
      </w:r>
      <w:r w:rsidR="00D71B14" w:rsidRPr="00102703">
        <w:t>u</w:t>
      </w:r>
      <w:r w:rsidRPr="00102703">
        <w:t xml:space="preserve">. Este interzis să pună la dispoziția terților în scop comercial (fie contra cost, fie cu titlu gratuit) produsele care fac obiectul contractului </w:t>
      </w:r>
      <w:r w:rsidR="00AA63B7" w:rsidRPr="00102703">
        <w:t>fără achiziționarea licenței deschise.</w:t>
      </w:r>
    </w:p>
    <w:p w:rsidR="00522F5F" w:rsidRPr="00102703" w:rsidRDefault="00D95B87" w:rsidP="00102703">
      <w:pPr>
        <w:pStyle w:val="Heading1"/>
      </w:pPr>
      <w:r w:rsidRPr="00102703">
        <w:t xml:space="preserve">Capitolul </w:t>
      </w:r>
      <w:r w:rsidR="00B26DDC" w:rsidRPr="00102703">
        <w:t>III</w:t>
      </w:r>
      <w:r w:rsidRPr="00102703">
        <w:t xml:space="preserve">. </w:t>
      </w:r>
      <w:r w:rsidR="006A66DD" w:rsidRPr="00102703">
        <w:t>TERMENUL CONTRACTULUI </w:t>
      </w:r>
    </w:p>
    <w:p w:rsidR="00477154" w:rsidRPr="00102703" w:rsidRDefault="006A66DD" w:rsidP="00102703">
      <w:r w:rsidRPr="00102703">
        <w:t xml:space="preserve">3.1. </w:t>
      </w:r>
      <w:r w:rsidR="00D35850" w:rsidRPr="00102703">
        <w:tab/>
      </w:r>
      <w:r w:rsidR="00C1231F" w:rsidRPr="00102703">
        <w:t xml:space="preserve">Contractul intră în vigoare de la data semnării acestuia de către ambele parți și este valabil timp de </w:t>
      </w:r>
      <w:r w:rsidR="005141F0" w:rsidRPr="00102703">
        <w:t>100 zile</w:t>
      </w:r>
      <w:r w:rsidR="00C1231F" w:rsidRPr="00102703">
        <w:t>, începând cu această dată</w:t>
      </w:r>
      <w:r w:rsidR="00684385" w:rsidRPr="00102703">
        <w:t>.</w:t>
      </w:r>
    </w:p>
    <w:p w:rsidR="00477154" w:rsidRPr="00102703" w:rsidRDefault="00477154" w:rsidP="00102703">
      <w:r w:rsidRPr="00102703">
        <w:t xml:space="preserve">3.2. </w:t>
      </w:r>
      <w:r w:rsidR="00D35850" w:rsidRPr="00102703">
        <w:tab/>
      </w:r>
      <w:r w:rsidR="00D71B14" w:rsidRPr="00102703">
        <w:t xml:space="preserve">Termenul de </w:t>
      </w:r>
      <w:r w:rsidR="005141F0" w:rsidRPr="00102703">
        <w:t xml:space="preserve">prestare a serviciilor </w:t>
      </w:r>
      <w:r w:rsidR="00D71B14" w:rsidRPr="00102703">
        <w:t xml:space="preserve">și livrarea materialelor grafice este de maxim 90 de zile de la data semnării contractului. Pentru fiecare zi de întârziere se percep </w:t>
      </w:r>
      <w:r w:rsidR="00D80EC2" w:rsidRPr="00102703">
        <w:t>penalități</w:t>
      </w:r>
      <w:r w:rsidR="00D71B14" w:rsidRPr="00102703">
        <w:t xml:space="preserve"> de 1% </w:t>
      </w:r>
      <w:r w:rsidR="00D80EC2" w:rsidRPr="00102703">
        <w:t>din valoarea contractului.</w:t>
      </w:r>
    </w:p>
    <w:p w:rsidR="00046E83" w:rsidRPr="00102703" w:rsidRDefault="00D95B87" w:rsidP="00102703">
      <w:pPr>
        <w:pStyle w:val="Heading1"/>
      </w:pPr>
      <w:r w:rsidRPr="00102703">
        <w:t xml:space="preserve">Capitolul </w:t>
      </w:r>
      <w:r w:rsidR="00B26DDC" w:rsidRPr="00102703">
        <w:t>IV</w:t>
      </w:r>
      <w:r w:rsidRPr="00102703">
        <w:t xml:space="preserve">. </w:t>
      </w:r>
      <w:r w:rsidR="00F30015" w:rsidRPr="00102703">
        <w:t xml:space="preserve">PREȚUL ȘI </w:t>
      </w:r>
      <w:r w:rsidR="006A66DD" w:rsidRPr="00102703">
        <w:t>MODALITATEA DE PLATĂ </w:t>
      </w:r>
    </w:p>
    <w:p w:rsidR="006A66DD" w:rsidRPr="00102703" w:rsidRDefault="00046E83" w:rsidP="00102703">
      <w:r w:rsidRPr="00102703">
        <w:t>4</w:t>
      </w:r>
      <w:r w:rsidR="006A66DD" w:rsidRPr="00102703">
        <w:t xml:space="preserve">.1. </w:t>
      </w:r>
      <w:r w:rsidR="00D35850" w:rsidRPr="00102703">
        <w:tab/>
      </w:r>
      <w:r w:rsidR="006A66DD" w:rsidRPr="00102703">
        <w:t>Prețul prestării serviciilor descrise mai sus</w:t>
      </w:r>
      <w:r w:rsidR="00F30015" w:rsidRPr="00102703">
        <w:t xml:space="preserve"> </w:t>
      </w:r>
      <w:r w:rsidR="006A66DD" w:rsidRPr="00102703">
        <w:t xml:space="preserve">este </w:t>
      </w:r>
      <w:r w:rsidR="00F30015" w:rsidRPr="00102703">
        <w:t>prevăzut în anexa atașată contractului.</w:t>
      </w:r>
    </w:p>
    <w:p w:rsidR="006A66DD" w:rsidRPr="00102703" w:rsidRDefault="00046E83" w:rsidP="00102703">
      <w:r w:rsidRPr="00102703">
        <w:t>4</w:t>
      </w:r>
      <w:r w:rsidR="006A66DD" w:rsidRPr="00102703">
        <w:t xml:space="preserve">.2. </w:t>
      </w:r>
      <w:r w:rsidR="00D35850" w:rsidRPr="00102703">
        <w:tab/>
      </w:r>
      <w:r w:rsidR="00F30015" w:rsidRPr="00102703">
        <w:t xml:space="preserve">În cazul renunțării unilaterale la contract din partea beneficiarului acesta se obligă să plătească </w:t>
      </w:r>
      <w:r w:rsidR="00D95B87" w:rsidRPr="00102703">
        <w:t>jumătate din valoarea prevăzută în anexa atașată contractului.</w:t>
      </w:r>
    </w:p>
    <w:p w:rsidR="006A66DD" w:rsidRPr="00102703" w:rsidRDefault="00046E83" w:rsidP="00102703">
      <w:r w:rsidRPr="00102703">
        <w:t>4</w:t>
      </w:r>
      <w:r w:rsidR="006A66DD" w:rsidRPr="00102703">
        <w:t xml:space="preserve">.3. </w:t>
      </w:r>
      <w:r w:rsidR="00D35850" w:rsidRPr="00102703">
        <w:tab/>
      </w:r>
      <w:r w:rsidR="006A66DD" w:rsidRPr="00102703">
        <w:t>Plata se face prin numerar sau direct în contul</w:t>
      </w:r>
      <w:r w:rsidR="00D95B87" w:rsidRPr="00102703">
        <w:t xml:space="preserve"> prestatorului </w:t>
      </w:r>
      <w:r w:rsidR="006A66DD" w:rsidRPr="00102703">
        <w:t>având codul IBAN RO32 RNCB 0227 1213 8296 0001, deschis la Banca Comercială Română, sucursala Sibiu.</w:t>
      </w:r>
    </w:p>
    <w:p w:rsidR="006A66DD" w:rsidRPr="00102703" w:rsidRDefault="00046E83" w:rsidP="00102703">
      <w:r w:rsidRPr="00102703">
        <w:t>4</w:t>
      </w:r>
      <w:r w:rsidR="006A66DD" w:rsidRPr="00102703">
        <w:t xml:space="preserve">.4. </w:t>
      </w:r>
      <w:r w:rsidR="00D35850" w:rsidRPr="00102703">
        <w:tab/>
      </w:r>
      <w:r w:rsidR="006A66DD" w:rsidRPr="00102703">
        <w:t xml:space="preserve">Plata se face în maxim 3 zile </w:t>
      </w:r>
      <w:r w:rsidR="00DA48E0" w:rsidRPr="00102703">
        <w:t xml:space="preserve">lucrătoare </w:t>
      </w:r>
      <w:r w:rsidR="006A66DD" w:rsidRPr="00102703">
        <w:t xml:space="preserve">de la </w:t>
      </w:r>
      <w:r w:rsidR="00DA48E0" w:rsidRPr="00102703">
        <w:t>livrarea materialelor grafice</w:t>
      </w:r>
      <w:r w:rsidR="006A66DD" w:rsidRPr="00102703">
        <w:t>.</w:t>
      </w:r>
      <w:r w:rsidR="00477154" w:rsidRPr="00102703">
        <w:t xml:space="preserve"> </w:t>
      </w:r>
      <w:r w:rsidR="00DA48E0" w:rsidRPr="00102703">
        <w:t>Pentru fiecare zi de întârziere se percep penalități de 1% din valoarea contractului.</w:t>
      </w:r>
    </w:p>
    <w:p w:rsidR="006A66DD" w:rsidRPr="00102703" w:rsidRDefault="00D95B87" w:rsidP="00102703">
      <w:pPr>
        <w:pStyle w:val="Heading1"/>
      </w:pPr>
      <w:r w:rsidRPr="00102703">
        <w:lastRenderedPageBreak/>
        <w:t xml:space="preserve">Capitolul </w:t>
      </w:r>
      <w:r w:rsidR="00B26DDC" w:rsidRPr="00102703">
        <w:t>V</w:t>
      </w:r>
      <w:r w:rsidRPr="00102703">
        <w:t xml:space="preserve">. </w:t>
      </w:r>
      <w:r w:rsidR="006A66DD" w:rsidRPr="00102703">
        <w:t xml:space="preserve">OBLIGAȚIILE </w:t>
      </w:r>
      <w:bookmarkStart w:id="15" w:name="_Hlk8400269"/>
      <w:r w:rsidR="006A66DD" w:rsidRPr="00102703">
        <w:t>PĂRȚILOR</w:t>
      </w:r>
      <w:bookmarkEnd w:id="15"/>
    </w:p>
    <w:p w:rsidR="006A66DD" w:rsidRPr="00102703" w:rsidRDefault="00046E83" w:rsidP="00102703">
      <w:r w:rsidRPr="00102703">
        <w:t>5</w:t>
      </w:r>
      <w:r w:rsidR="006A66DD" w:rsidRPr="00102703">
        <w:t xml:space="preserve">.1. </w:t>
      </w:r>
      <w:r w:rsidR="00D35850" w:rsidRPr="00102703">
        <w:tab/>
      </w:r>
      <w:r w:rsidR="006A66DD" w:rsidRPr="00102703">
        <w:t>Prestatorul de servicii se obligă</w:t>
      </w:r>
      <w:r w:rsidR="00DB29EF" w:rsidRPr="00102703">
        <w:t xml:space="preserve"> </w:t>
      </w:r>
      <w:r w:rsidR="006A66DD" w:rsidRPr="00102703">
        <w:t>să presteze serviciile</w:t>
      </w:r>
      <w:r w:rsidR="00D95B87" w:rsidRPr="00102703">
        <w:t xml:space="preserve"> prevăzute la </w:t>
      </w:r>
      <w:r w:rsidR="00D04F16" w:rsidRPr="00102703">
        <w:t>A</w:t>
      </w:r>
      <w:r w:rsidR="00D95B87" w:rsidRPr="00102703">
        <w:t>rt.</w:t>
      </w:r>
      <w:r w:rsidR="00D04F16" w:rsidRPr="00102703">
        <w:t xml:space="preserve"> </w:t>
      </w:r>
      <w:r w:rsidR="00D95B87" w:rsidRPr="00102703">
        <w:t>2.1.</w:t>
      </w:r>
      <w:r w:rsidR="006A66DD" w:rsidRPr="00102703">
        <w:t xml:space="preserve"> conform </w:t>
      </w:r>
      <w:r w:rsidR="00D95B87" w:rsidRPr="00102703">
        <w:t>anexei atașate contractului</w:t>
      </w:r>
      <w:r w:rsidR="006A66DD" w:rsidRPr="00102703">
        <w:t>.</w:t>
      </w:r>
    </w:p>
    <w:p w:rsidR="006A66DD" w:rsidRPr="00102703" w:rsidRDefault="00046E83" w:rsidP="00102703">
      <w:r w:rsidRPr="00102703">
        <w:t>5</w:t>
      </w:r>
      <w:r w:rsidR="006A66DD" w:rsidRPr="00102703">
        <w:t xml:space="preserve">.2. </w:t>
      </w:r>
      <w:r w:rsidR="00D35850" w:rsidRPr="00102703">
        <w:tab/>
      </w:r>
      <w:r w:rsidR="006A66DD" w:rsidRPr="00102703">
        <w:t xml:space="preserve">Beneficiarul serviciilor se obligă: să pună la dispoziția </w:t>
      </w:r>
      <w:r w:rsidR="00D95B87" w:rsidRPr="00102703">
        <w:t>prestatorului</w:t>
      </w:r>
      <w:r w:rsidR="006A66DD" w:rsidRPr="00102703">
        <w:t xml:space="preserve"> toate materialele necesare prestării serviciilor (materiale </w:t>
      </w:r>
      <w:r w:rsidR="00D95B87" w:rsidRPr="00102703">
        <w:t xml:space="preserve">pentru </w:t>
      </w:r>
      <w:r w:rsidR="006A66DD" w:rsidRPr="00102703">
        <w:t>fotografi</w:t>
      </w:r>
      <w:r w:rsidR="00D95B87" w:rsidRPr="00102703">
        <w:t>ere</w:t>
      </w:r>
      <w:r w:rsidR="006A66DD" w:rsidRPr="00102703">
        <w:t xml:space="preserve"> și cele </w:t>
      </w:r>
      <w:r w:rsidR="00D04F16" w:rsidRPr="00102703">
        <w:t>pentru</w:t>
      </w:r>
      <w:r w:rsidR="006A66DD" w:rsidRPr="00102703">
        <w:t xml:space="preserve"> decor),</w:t>
      </w:r>
      <w:r w:rsidR="00D95B87" w:rsidRPr="00102703">
        <w:t xml:space="preserve"> să permită accesul în locație și </w:t>
      </w:r>
      <w:r w:rsidR="006A66DD" w:rsidRPr="00102703">
        <w:t xml:space="preserve">să achite costul serviciilor conform Cap.IV. </w:t>
      </w:r>
      <w:r w:rsidR="00D04F16" w:rsidRPr="00102703">
        <w:t xml:space="preserve">Prețul și </w:t>
      </w:r>
      <w:r w:rsidR="006A66DD" w:rsidRPr="00102703">
        <w:t>Modalitatea de plată.</w:t>
      </w:r>
    </w:p>
    <w:p w:rsidR="00522F5F" w:rsidRPr="00102703" w:rsidRDefault="00D95B87" w:rsidP="00102703">
      <w:pPr>
        <w:pStyle w:val="Heading1"/>
      </w:pPr>
      <w:r w:rsidRPr="00102703">
        <w:t xml:space="preserve">Capitolul </w:t>
      </w:r>
      <w:r w:rsidR="00B26DDC" w:rsidRPr="00102703">
        <w:t>VI</w:t>
      </w:r>
      <w:r w:rsidRPr="00102703">
        <w:t xml:space="preserve">. </w:t>
      </w:r>
      <w:r w:rsidR="006A66DD" w:rsidRPr="00102703">
        <w:t>CONDIȚII ÎNCETARE CONTRACT </w:t>
      </w:r>
    </w:p>
    <w:p w:rsidR="00522F5F" w:rsidRPr="00102703" w:rsidRDefault="00046E83" w:rsidP="00102703">
      <w:r w:rsidRPr="00102703">
        <w:t xml:space="preserve">6.1. </w:t>
      </w:r>
      <w:r w:rsidR="00D35850" w:rsidRPr="00102703">
        <w:tab/>
      </w:r>
      <w:r w:rsidR="006A66DD" w:rsidRPr="00102703">
        <w:t xml:space="preserve">Contractul încetează în </w:t>
      </w:r>
      <w:r w:rsidR="00512DF8" w:rsidRPr="00102703">
        <w:t>următoarele</w:t>
      </w:r>
      <w:r w:rsidR="006A66DD" w:rsidRPr="00102703">
        <w:t xml:space="preserve"> condiții: </w:t>
      </w:r>
    </w:p>
    <w:p w:rsidR="00522F5F" w:rsidRPr="00102703" w:rsidRDefault="00D04F16" w:rsidP="00102703">
      <w:pPr>
        <w:pStyle w:val="ListParagraph"/>
        <w:numPr>
          <w:ilvl w:val="0"/>
          <w:numId w:val="1"/>
        </w:numPr>
      </w:pPr>
      <w:r w:rsidRPr="00102703">
        <w:t>P</w:t>
      </w:r>
      <w:r w:rsidR="006A66DD" w:rsidRPr="00102703">
        <w:t>rin ajungere la termen;</w:t>
      </w:r>
    </w:p>
    <w:p w:rsidR="006A66DD" w:rsidRPr="00102703" w:rsidRDefault="00D04F16" w:rsidP="00102703">
      <w:pPr>
        <w:pStyle w:val="ListParagraph"/>
        <w:numPr>
          <w:ilvl w:val="0"/>
          <w:numId w:val="1"/>
        </w:numPr>
      </w:pPr>
      <w:r w:rsidRPr="00102703">
        <w:t>C</w:t>
      </w:r>
      <w:r w:rsidR="006A66DD" w:rsidRPr="00102703">
        <w:t>u anticipație prin acordul păr</w:t>
      </w:r>
      <w:r w:rsidR="00512DF8" w:rsidRPr="00102703">
        <w:t>ț</w:t>
      </w:r>
      <w:r w:rsidR="006A66DD" w:rsidRPr="00102703">
        <w:t>ilor sau pentru neîndeplinirea clauzelor contractuale.</w:t>
      </w:r>
    </w:p>
    <w:p w:rsidR="00D04F16" w:rsidRPr="00102703" w:rsidRDefault="00A60BAF" w:rsidP="00102703">
      <w:pPr>
        <w:pStyle w:val="ListParagraph"/>
        <w:numPr>
          <w:ilvl w:val="0"/>
          <w:numId w:val="1"/>
        </w:numPr>
      </w:pPr>
      <w:r w:rsidRPr="00102703">
        <w:t>Reziliat u</w:t>
      </w:r>
      <w:r w:rsidR="00D04F16" w:rsidRPr="00102703">
        <w:t>nilateral din partea beneficiarului în urma unei notificări scrise trimise prestatorului și plata daunelor prevăzute la Art.4.2.</w:t>
      </w:r>
    </w:p>
    <w:p w:rsidR="00522F5F" w:rsidRPr="00102703" w:rsidRDefault="00D95B87" w:rsidP="00102703">
      <w:pPr>
        <w:pStyle w:val="Heading1"/>
      </w:pPr>
      <w:r w:rsidRPr="00102703">
        <w:t xml:space="preserve">Capitolul </w:t>
      </w:r>
      <w:r w:rsidR="00B26DDC" w:rsidRPr="00102703">
        <w:t>VII</w:t>
      </w:r>
      <w:r w:rsidRPr="00102703">
        <w:t xml:space="preserve">. </w:t>
      </w:r>
      <w:r w:rsidR="006A66DD" w:rsidRPr="00102703">
        <w:t>FORȚA MAJORĂ </w:t>
      </w:r>
    </w:p>
    <w:p w:rsidR="00684385" w:rsidRPr="00102703" w:rsidRDefault="00046E83" w:rsidP="00102703">
      <w:r w:rsidRPr="00102703">
        <w:t>7</w:t>
      </w:r>
      <w:r w:rsidR="006A66DD" w:rsidRPr="00102703">
        <w:t>.1.</w:t>
      </w:r>
      <w:r w:rsidR="00D35850" w:rsidRPr="00102703">
        <w:tab/>
      </w:r>
      <w:r w:rsidR="006A66DD" w:rsidRPr="00102703">
        <w:t>Nici una dintre p</w:t>
      </w:r>
      <w:r w:rsidR="00D04F16" w:rsidRPr="00102703">
        <w:t>ă</w:t>
      </w:r>
      <w:r w:rsidR="006A66DD" w:rsidRPr="00102703">
        <w:t xml:space="preserve">rțile contractante nu răspunde de neexecutarea la termen sau/și de executarea în mod </w:t>
      </w:r>
      <w:r w:rsidR="00D04F16" w:rsidRPr="00102703">
        <w:t>necorespunzător,</w:t>
      </w:r>
      <w:r w:rsidR="006A66DD" w:rsidRPr="00102703">
        <w:t xml:space="preserve"> total sau parțial</w:t>
      </w:r>
      <w:r w:rsidR="00D04F16" w:rsidRPr="00102703">
        <w:t xml:space="preserve"> </w:t>
      </w:r>
      <w:r w:rsidR="006A66DD" w:rsidRPr="00102703">
        <w:t xml:space="preserve">a </w:t>
      </w:r>
      <w:r w:rsidR="00D04F16" w:rsidRPr="00102703">
        <w:t>oricărei</w:t>
      </w:r>
      <w:r w:rsidR="006A66DD" w:rsidRPr="00102703">
        <w:t xml:space="preserve"> obligații care îi revine în baza prezentului contract, dacă neexecutarea sau executarea </w:t>
      </w:r>
      <w:r w:rsidR="00D04F16" w:rsidRPr="00102703">
        <w:t>necorespunzătoare</w:t>
      </w:r>
      <w:r w:rsidR="006A66DD" w:rsidRPr="00102703">
        <w:t xml:space="preserve"> a obligației respective a fost cauzată de forță majora, așa cum este definita de lege. </w:t>
      </w:r>
    </w:p>
    <w:p w:rsidR="00046E83" w:rsidRPr="00102703" w:rsidRDefault="00046E83" w:rsidP="00102703">
      <w:r w:rsidRPr="00102703">
        <w:t>7</w:t>
      </w:r>
      <w:r w:rsidR="006A66DD" w:rsidRPr="00102703">
        <w:t xml:space="preserve">.2. </w:t>
      </w:r>
      <w:r w:rsidR="00D35850" w:rsidRPr="00102703">
        <w:tab/>
      </w:r>
      <w:r w:rsidR="006A66DD" w:rsidRPr="00102703">
        <w:t xml:space="preserve">Partea care invoca forța majoră este obligată să notifice </w:t>
      </w:r>
      <w:r w:rsidR="00D04F16" w:rsidRPr="00102703">
        <w:t xml:space="preserve">cealaltă </w:t>
      </w:r>
      <w:r w:rsidR="006A66DD" w:rsidRPr="00102703">
        <w:t>par</w:t>
      </w:r>
      <w:r w:rsidR="00D04F16" w:rsidRPr="00102703">
        <w:t>te</w:t>
      </w:r>
      <w:r w:rsidR="006A66DD" w:rsidRPr="00102703">
        <w:t xml:space="preserve"> în termen de </w:t>
      </w:r>
      <w:r w:rsidR="005141F0" w:rsidRPr="00102703">
        <w:t>10</w:t>
      </w:r>
      <w:r w:rsidR="006A66DD" w:rsidRPr="00102703">
        <w:t xml:space="preserve"> zile producerea evenimentului și să ia toate măsurile posibile în vederea limitării </w:t>
      </w:r>
      <w:r w:rsidR="00D04F16" w:rsidRPr="00102703">
        <w:t>consecințelor</w:t>
      </w:r>
      <w:r w:rsidR="006A66DD" w:rsidRPr="00102703">
        <w:t xml:space="preserve"> lui. </w:t>
      </w:r>
    </w:p>
    <w:p w:rsidR="006A66DD" w:rsidRPr="00102703" w:rsidRDefault="00046E83" w:rsidP="00102703">
      <w:r w:rsidRPr="00102703">
        <w:t>7</w:t>
      </w:r>
      <w:r w:rsidR="006A66DD" w:rsidRPr="00102703">
        <w:t xml:space="preserve">.3. </w:t>
      </w:r>
      <w:r w:rsidR="00D35850" w:rsidRPr="00102703">
        <w:tab/>
      </w:r>
      <w:r w:rsidR="006A66DD" w:rsidRPr="00102703">
        <w:t>Dac</w:t>
      </w:r>
      <w:r w:rsidR="00D35850" w:rsidRPr="00102703">
        <w:t>ă</w:t>
      </w:r>
      <w:r w:rsidR="006A66DD" w:rsidRPr="00102703">
        <w:t xml:space="preserve"> în termen de </w:t>
      </w:r>
      <w:r w:rsidR="005141F0" w:rsidRPr="00102703">
        <w:t>15</w:t>
      </w:r>
      <w:r w:rsidR="006A66DD" w:rsidRPr="00102703">
        <w:t xml:space="preserve"> de zile de la producere, evenimentul respectiv nu </w:t>
      </w:r>
      <w:r w:rsidR="00D04F16" w:rsidRPr="00102703">
        <w:t>încetează</w:t>
      </w:r>
      <w:r w:rsidR="006A66DD" w:rsidRPr="00102703">
        <w:t xml:space="preserve">, </w:t>
      </w:r>
      <w:r w:rsidR="00D04F16" w:rsidRPr="00102703">
        <w:t>părțile</w:t>
      </w:r>
      <w:r w:rsidR="006A66DD" w:rsidRPr="00102703">
        <w:t xml:space="preserve"> au dreptul să-și notifice încetarea de plin drept a prezentului contract fără ca vreuna dintre ele să pretindă daune-interese. </w:t>
      </w:r>
    </w:p>
    <w:p w:rsidR="00046E83" w:rsidRPr="00102703" w:rsidRDefault="00D95B87" w:rsidP="00102703">
      <w:pPr>
        <w:pStyle w:val="Heading1"/>
      </w:pPr>
      <w:r w:rsidRPr="00102703">
        <w:t xml:space="preserve">Capitolul </w:t>
      </w:r>
      <w:r w:rsidR="00B26DDC" w:rsidRPr="00102703">
        <w:t>VIII</w:t>
      </w:r>
      <w:r w:rsidRPr="00102703">
        <w:t xml:space="preserve">. </w:t>
      </w:r>
      <w:r w:rsidR="006A66DD" w:rsidRPr="00102703">
        <w:t>LITIGII </w:t>
      </w:r>
    </w:p>
    <w:p w:rsidR="006A66DD" w:rsidRPr="00102703" w:rsidRDefault="00046E83" w:rsidP="00102703">
      <w:r w:rsidRPr="00102703">
        <w:t>8</w:t>
      </w:r>
      <w:r w:rsidR="006A66DD" w:rsidRPr="00102703">
        <w:t xml:space="preserve">.1. </w:t>
      </w:r>
      <w:r w:rsidR="00D35850" w:rsidRPr="00102703">
        <w:tab/>
      </w:r>
      <w:r w:rsidR="006A66DD" w:rsidRPr="00102703">
        <w:t xml:space="preserve">Părțile au convenit ca toate </w:t>
      </w:r>
      <w:r w:rsidR="00D04F16" w:rsidRPr="00102703">
        <w:t>neînțelegerile</w:t>
      </w:r>
      <w:r w:rsidR="006A66DD" w:rsidRPr="00102703">
        <w:t xml:space="preserve"> privind prezentul contract să fie rezolvate pe cale amiabilă de reprezentanții lor. </w:t>
      </w:r>
      <w:r w:rsidR="006A66DD" w:rsidRPr="00102703">
        <w:br/>
      </w:r>
      <w:r w:rsidRPr="00102703">
        <w:t>8</w:t>
      </w:r>
      <w:r w:rsidR="006A66DD" w:rsidRPr="00102703">
        <w:t xml:space="preserve">.2. </w:t>
      </w:r>
      <w:r w:rsidR="00D35850" w:rsidRPr="00102703">
        <w:tab/>
      </w:r>
      <w:r w:rsidR="006A66DD" w:rsidRPr="00102703">
        <w:t xml:space="preserve">În cazul în care nu este posibilă rezolvarea litigiilor pe cale amiabilă, </w:t>
      </w:r>
      <w:r w:rsidR="00D04F16" w:rsidRPr="00102703">
        <w:t>părțile</w:t>
      </w:r>
      <w:r w:rsidR="006A66DD" w:rsidRPr="00102703">
        <w:t xml:space="preserve"> se vor adresa </w:t>
      </w:r>
      <w:r w:rsidR="005141F0" w:rsidRPr="00102703">
        <w:t>instanţelor judecătoreşti de drept comun de la sediul prestatorului</w:t>
      </w:r>
      <w:r w:rsidR="006A66DD" w:rsidRPr="00102703">
        <w:t>. </w:t>
      </w:r>
    </w:p>
    <w:p w:rsidR="00522F5F" w:rsidRPr="00102703" w:rsidRDefault="00D95B87" w:rsidP="00102703">
      <w:pPr>
        <w:pStyle w:val="Heading1"/>
      </w:pPr>
      <w:r w:rsidRPr="00102703">
        <w:t xml:space="preserve">Capitolul </w:t>
      </w:r>
      <w:r w:rsidR="00B26DDC" w:rsidRPr="00102703">
        <w:t>IX</w:t>
      </w:r>
      <w:r w:rsidRPr="00102703">
        <w:t xml:space="preserve">. </w:t>
      </w:r>
      <w:r w:rsidR="006A66DD" w:rsidRPr="00102703">
        <w:t>CLAUZE FINALE </w:t>
      </w:r>
    </w:p>
    <w:p w:rsidR="00684385" w:rsidRPr="00102703" w:rsidRDefault="00046E83" w:rsidP="00102703">
      <w:r w:rsidRPr="00102703">
        <w:t>9</w:t>
      </w:r>
      <w:r w:rsidR="006A66DD" w:rsidRPr="00102703">
        <w:t xml:space="preserve">.1. </w:t>
      </w:r>
      <w:r w:rsidR="00D35850" w:rsidRPr="00102703">
        <w:tab/>
      </w:r>
      <w:r w:rsidR="005141F0" w:rsidRPr="00102703">
        <w:t>Contractul se modifică numai cu acordul părților, pe bază de acte adiționale</w:t>
      </w:r>
      <w:r w:rsidR="006A66DD" w:rsidRPr="00102703">
        <w:t>. </w:t>
      </w:r>
    </w:p>
    <w:p w:rsidR="00684385" w:rsidRPr="00102703" w:rsidRDefault="00046E83" w:rsidP="00102703">
      <w:r w:rsidRPr="00102703">
        <w:t>9</w:t>
      </w:r>
      <w:r w:rsidR="006A66DD" w:rsidRPr="00102703">
        <w:t xml:space="preserve">.2. </w:t>
      </w:r>
      <w:r w:rsidR="00D35850" w:rsidRPr="00102703">
        <w:tab/>
      </w:r>
      <w:r w:rsidR="006A66DD" w:rsidRPr="00102703">
        <w:t xml:space="preserve">Prezentul contract, împreuna cu anexele sale care fac parte integrantă din cuprinsul sau, </w:t>
      </w:r>
      <w:r w:rsidR="00D04F16" w:rsidRPr="00102703">
        <w:t>reprezintă</w:t>
      </w:r>
      <w:r w:rsidR="006A66DD" w:rsidRPr="00102703">
        <w:t xml:space="preserve"> voința parților și </w:t>
      </w:r>
      <w:r w:rsidR="00D04F16" w:rsidRPr="00102703">
        <w:t>înlătură</w:t>
      </w:r>
      <w:r w:rsidR="006A66DD" w:rsidRPr="00102703">
        <w:t xml:space="preserve"> orice altă </w:t>
      </w:r>
      <w:r w:rsidR="00D04F16" w:rsidRPr="00102703">
        <w:t>înțelegere</w:t>
      </w:r>
      <w:r w:rsidR="006A66DD" w:rsidRPr="00102703">
        <w:t xml:space="preserve"> verbală dintre acestea, anterioară sau ulterioară încheierii lui.</w:t>
      </w:r>
    </w:p>
    <w:p w:rsidR="00891377" w:rsidRPr="00102703" w:rsidRDefault="00046E83" w:rsidP="00102703">
      <w:r w:rsidRPr="00102703">
        <w:t>9</w:t>
      </w:r>
      <w:r w:rsidR="006A66DD" w:rsidRPr="00102703">
        <w:t xml:space="preserve">.3. </w:t>
      </w:r>
      <w:r w:rsidR="00D35850" w:rsidRPr="00102703">
        <w:tab/>
      </w:r>
      <w:r w:rsidR="006A66DD" w:rsidRPr="00102703">
        <w:t xml:space="preserve">Prezentul contract a fost încheiat azi, </w:t>
      </w:r>
      <w:r w:rsidR="00B22246" w:rsidRPr="00102703">
        <w:fldChar w:fldCharType="begin"/>
      </w:r>
      <w:r w:rsidR="00B22246" w:rsidRPr="00102703">
        <w:instrText xml:space="preserve"> REF ziua \h </w:instrText>
      </w:r>
      <w:r w:rsidR="00102703">
        <w:instrText xml:space="preserve"> \* MERGEFORMAT </w:instrText>
      </w:r>
      <w:r w:rsidR="00B22246" w:rsidRPr="00102703">
        <w:fldChar w:fldCharType="separate"/>
      </w:r>
      <w:r w:rsidR="00C308A1" w:rsidRPr="00C308A1">
        <w:rPr>
          <w:sz w:val="12"/>
        </w:rPr>
        <w:t xml:space="preserve">     </w:t>
      </w:r>
      <w:r w:rsidR="00B22246" w:rsidRPr="00102703">
        <w:fldChar w:fldCharType="end"/>
      </w:r>
      <w:r w:rsidR="00B22246" w:rsidRPr="00102703">
        <w:t xml:space="preserve"> / </w:t>
      </w:r>
      <w:r w:rsidR="00B22246" w:rsidRPr="00102703">
        <w:fldChar w:fldCharType="begin"/>
      </w:r>
      <w:r w:rsidR="00B22246" w:rsidRPr="00102703">
        <w:instrText xml:space="preserve"> REF luna \h </w:instrText>
      </w:r>
      <w:r w:rsidR="00102703">
        <w:instrText xml:space="preserve"> \* MERGEFORMAT </w:instrText>
      </w:r>
      <w:r w:rsidR="00B22246" w:rsidRPr="00102703">
        <w:fldChar w:fldCharType="separate"/>
      </w:r>
      <w:r w:rsidR="00C308A1" w:rsidRPr="00C308A1">
        <w:rPr>
          <w:noProof/>
          <w:sz w:val="12"/>
          <w:szCs w:val="12"/>
        </w:rPr>
        <w:t xml:space="preserve">     </w:t>
      </w:r>
      <w:r w:rsidR="00B22246" w:rsidRPr="00102703">
        <w:fldChar w:fldCharType="end"/>
      </w:r>
      <w:r w:rsidR="00B22246" w:rsidRPr="00102703">
        <w:t xml:space="preserve"> / </w:t>
      </w:r>
      <w:r w:rsidR="00B22246" w:rsidRPr="00102703">
        <w:fldChar w:fldCharType="begin"/>
      </w:r>
      <w:r w:rsidR="00B22246" w:rsidRPr="00102703">
        <w:instrText xml:space="preserve"> REF anul \h </w:instrText>
      </w:r>
      <w:r w:rsidR="00102703">
        <w:instrText xml:space="preserve"> \* MERGEFORMAT </w:instrText>
      </w:r>
      <w:r w:rsidR="00B22246" w:rsidRPr="00102703">
        <w:fldChar w:fldCharType="separate"/>
      </w:r>
      <w:r w:rsidR="00C308A1" w:rsidRPr="00C308A1">
        <w:rPr>
          <w:noProof/>
          <w:sz w:val="20"/>
        </w:rPr>
        <w:t xml:space="preserve">     </w:t>
      </w:r>
      <w:r w:rsidR="00B22246" w:rsidRPr="00102703">
        <w:fldChar w:fldCharType="end"/>
      </w:r>
      <w:r w:rsidR="006A66DD" w:rsidRPr="00102703">
        <w:t>, în 2</w:t>
      </w:r>
      <w:r w:rsidR="00891377" w:rsidRPr="00102703">
        <w:t xml:space="preserve"> </w:t>
      </w:r>
      <w:r w:rsidR="006A66DD" w:rsidRPr="00102703">
        <w:t>(doua) exemplare, câte unul pentru fiecare parte. </w:t>
      </w:r>
    </w:p>
    <w:p w:rsidR="006A66DD" w:rsidRPr="00102703" w:rsidRDefault="006A66DD" w:rsidP="00102703">
      <w:r w:rsidRPr="00102703">
        <w:br/>
      </w:r>
    </w:p>
    <w:p w:rsidR="006A66DD" w:rsidRPr="00102703" w:rsidRDefault="006A66DD" w:rsidP="00102703"/>
    <w:p w:rsidR="006A66DD" w:rsidRPr="00102703" w:rsidRDefault="006A66DD" w:rsidP="00102703">
      <w:pPr>
        <w:tabs>
          <w:tab w:val="clear" w:pos="270"/>
          <w:tab w:val="right" w:pos="9633"/>
        </w:tabs>
        <w:rPr>
          <w:rStyle w:val="SubtleEmphasis"/>
        </w:rPr>
      </w:pPr>
      <w:r w:rsidRPr="00102703">
        <w:rPr>
          <w:rStyle w:val="SubtleEmphasis"/>
        </w:rPr>
        <w:t>PRESTATOR</w:t>
      </w:r>
      <w:r w:rsidRPr="00102703">
        <w:rPr>
          <w:rStyle w:val="SubtleEmphasis"/>
        </w:rPr>
        <w:tab/>
        <w:t>BENEFICIAR</w:t>
      </w:r>
    </w:p>
    <w:p w:rsidR="006A66DD" w:rsidRPr="00102703" w:rsidRDefault="00891377" w:rsidP="00102703">
      <w:pPr>
        <w:tabs>
          <w:tab w:val="clear" w:pos="270"/>
          <w:tab w:val="right" w:pos="9633"/>
        </w:tabs>
        <w:rPr>
          <w:rStyle w:val="SubtleEmphasis"/>
        </w:rPr>
      </w:pPr>
      <w:r w:rsidRPr="00102703">
        <w:rPr>
          <w:rStyle w:val="SubtleEmphasis"/>
        </w:rPr>
        <w:t>STUDIO</w:t>
      </w:r>
      <w:r w:rsidR="006A66DD" w:rsidRPr="00102703">
        <w:rPr>
          <w:rStyle w:val="SubtleEmphasis"/>
        </w:rPr>
        <w:t>MAX I.I.</w:t>
      </w:r>
      <w:r w:rsidR="006A66DD" w:rsidRPr="00102703">
        <w:rPr>
          <w:rStyle w:val="SubtleEmphasis"/>
        </w:rPr>
        <w:tab/>
      </w:r>
      <w:r w:rsidR="00B22246" w:rsidRPr="00102703">
        <w:rPr>
          <w:rStyle w:val="SubtleEmphasis"/>
        </w:rPr>
        <w:fldChar w:fldCharType="begin"/>
      </w:r>
      <w:r w:rsidR="00B22246" w:rsidRPr="00102703">
        <w:rPr>
          <w:rStyle w:val="SubtleEmphasis"/>
        </w:rPr>
        <w:instrText xml:space="preserve"> REF firma \h </w:instrText>
      </w:r>
      <w:r w:rsidR="00102703" w:rsidRPr="00102703">
        <w:rPr>
          <w:rStyle w:val="SubtleEmphasis"/>
        </w:rPr>
        <w:instrText xml:space="preserve"> \* MERGEFORMAT </w:instrText>
      </w:r>
      <w:r w:rsidR="00B22246" w:rsidRPr="00102703">
        <w:rPr>
          <w:rStyle w:val="SubtleEmphasis"/>
        </w:rPr>
      </w:r>
      <w:r w:rsidR="00B22246" w:rsidRPr="00102703">
        <w:rPr>
          <w:rStyle w:val="SubtleEmphasis"/>
        </w:rPr>
        <w:fldChar w:fldCharType="separate"/>
      </w:r>
      <w:r w:rsidR="00C308A1" w:rsidRPr="00C308A1">
        <w:rPr>
          <w:rStyle w:val="SubtleEmphasis"/>
        </w:rPr>
        <w:t xml:space="preserve">     </w:t>
      </w:r>
      <w:r w:rsidR="00B22246" w:rsidRPr="00102703">
        <w:rPr>
          <w:rStyle w:val="SubtleEmphasis"/>
        </w:rPr>
        <w:fldChar w:fldCharType="end"/>
      </w:r>
    </w:p>
    <w:p w:rsidR="006A66DD" w:rsidRPr="00102703" w:rsidRDefault="006A66DD" w:rsidP="00102703">
      <w:pPr>
        <w:tabs>
          <w:tab w:val="clear" w:pos="270"/>
          <w:tab w:val="right" w:pos="9633"/>
        </w:tabs>
        <w:rPr>
          <w:rStyle w:val="SubtleEmphasis"/>
        </w:rPr>
      </w:pPr>
      <w:r w:rsidRPr="00102703">
        <w:rPr>
          <w:rStyle w:val="SubtleEmphasis"/>
        </w:rPr>
        <w:t>Gligor Mihai Ioan Emanoil</w:t>
      </w:r>
      <w:r w:rsidRPr="00102703">
        <w:rPr>
          <w:rStyle w:val="SubtleEmphasis"/>
        </w:rPr>
        <w:tab/>
      </w:r>
      <w:r w:rsidR="00B22246" w:rsidRPr="00102703">
        <w:rPr>
          <w:rStyle w:val="SubtleEmphasis"/>
        </w:rPr>
        <w:fldChar w:fldCharType="begin"/>
      </w:r>
      <w:r w:rsidR="00B22246" w:rsidRPr="00102703">
        <w:rPr>
          <w:rStyle w:val="SubtleEmphasis"/>
        </w:rPr>
        <w:instrText xml:space="preserve"> REF ziua \h </w:instrText>
      </w:r>
      <w:r w:rsidR="00102703" w:rsidRPr="00102703">
        <w:rPr>
          <w:rStyle w:val="SubtleEmphasis"/>
        </w:rPr>
        <w:instrText xml:space="preserve"> \* MERGEFORMAT </w:instrText>
      </w:r>
      <w:r w:rsidR="00B22246" w:rsidRPr="00102703">
        <w:rPr>
          <w:rStyle w:val="SubtleEmphasis"/>
        </w:rPr>
      </w:r>
      <w:r w:rsidR="00B22246" w:rsidRPr="00102703">
        <w:rPr>
          <w:rStyle w:val="SubtleEmphasis"/>
        </w:rPr>
        <w:fldChar w:fldCharType="separate"/>
      </w:r>
      <w:r w:rsidR="00C308A1" w:rsidRPr="00C308A1">
        <w:rPr>
          <w:rStyle w:val="SubtleEmphasis"/>
        </w:rPr>
        <w:t xml:space="preserve">     </w:t>
      </w:r>
      <w:r w:rsidR="00B22246" w:rsidRPr="00102703">
        <w:rPr>
          <w:rStyle w:val="SubtleEmphasis"/>
        </w:rPr>
        <w:fldChar w:fldCharType="end"/>
      </w:r>
      <w:r w:rsidR="00B22246" w:rsidRPr="00102703">
        <w:rPr>
          <w:rStyle w:val="SubtleEmphasis"/>
        </w:rPr>
        <w:t>/</w:t>
      </w:r>
      <w:r w:rsidR="00B22246" w:rsidRPr="00102703">
        <w:rPr>
          <w:rStyle w:val="SubtleEmphasis"/>
        </w:rPr>
        <w:fldChar w:fldCharType="begin"/>
      </w:r>
      <w:r w:rsidR="00B22246" w:rsidRPr="00102703">
        <w:rPr>
          <w:rStyle w:val="SubtleEmphasis"/>
        </w:rPr>
        <w:instrText xml:space="preserve"> REF luna \h </w:instrText>
      </w:r>
      <w:r w:rsidR="00102703" w:rsidRPr="00102703">
        <w:rPr>
          <w:rStyle w:val="SubtleEmphasis"/>
        </w:rPr>
        <w:instrText xml:space="preserve"> \* MERGEFORMAT </w:instrText>
      </w:r>
      <w:r w:rsidR="00B22246" w:rsidRPr="00102703">
        <w:rPr>
          <w:rStyle w:val="SubtleEmphasis"/>
        </w:rPr>
      </w:r>
      <w:r w:rsidR="00B22246" w:rsidRPr="00102703">
        <w:rPr>
          <w:rStyle w:val="SubtleEmphasis"/>
        </w:rPr>
        <w:fldChar w:fldCharType="separate"/>
      </w:r>
      <w:r w:rsidR="00C308A1" w:rsidRPr="00C308A1">
        <w:rPr>
          <w:rStyle w:val="SubtleEmphasis"/>
        </w:rPr>
        <w:t xml:space="preserve">     </w:t>
      </w:r>
      <w:r w:rsidR="00B22246" w:rsidRPr="00102703">
        <w:rPr>
          <w:rStyle w:val="SubtleEmphasis"/>
        </w:rPr>
        <w:fldChar w:fldCharType="end"/>
      </w:r>
      <w:r w:rsidR="00B22246" w:rsidRPr="00102703">
        <w:rPr>
          <w:rStyle w:val="SubtleEmphasis"/>
        </w:rPr>
        <w:t>/</w:t>
      </w:r>
      <w:r w:rsidR="00B22246" w:rsidRPr="00102703">
        <w:rPr>
          <w:rStyle w:val="SubtleEmphasis"/>
        </w:rPr>
        <w:fldChar w:fldCharType="begin"/>
      </w:r>
      <w:r w:rsidR="00B22246" w:rsidRPr="00102703">
        <w:rPr>
          <w:rStyle w:val="SubtleEmphasis"/>
        </w:rPr>
        <w:instrText xml:space="preserve"> REF anul \h </w:instrText>
      </w:r>
      <w:r w:rsidR="00102703" w:rsidRPr="00102703">
        <w:rPr>
          <w:rStyle w:val="SubtleEmphasis"/>
        </w:rPr>
        <w:instrText xml:space="preserve"> \* MERGEFORMAT </w:instrText>
      </w:r>
      <w:r w:rsidR="00B22246" w:rsidRPr="00102703">
        <w:rPr>
          <w:rStyle w:val="SubtleEmphasis"/>
        </w:rPr>
      </w:r>
      <w:r w:rsidR="00B22246" w:rsidRPr="00102703">
        <w:rPr>
          <w:rStyle w:val="SubtleEmphasis"/>
        </w:rPr>
        <w:fldChar w:fldCharType="separate"/>
      </w:r>
      <w:r w:rsidR="00C308A1" w:rsidRPr="00C308A1">
        <w:rPr>
          <w:rStyle w:val="SubtleEmphasis"/>
        </w:rPr>
        <w:t xml:space="preserve">     </w:t>
      </w:r>
      <w:r w:rsidR="00B22246" w:rsidRPr="00102703">
        <w:rPr>
          <w:rStyle w:val="SubtleEmphasis"/>
        </w:rPr>
        <w:fldChar w:fldCharType="end"/>
      </w:r>
    </w:p>
    <w:p w:rsidR="005F7DEB" w:rsidRPr="00102703" w:rsidRDefault="005F7DEB" w:rsidP="00102703"/>
    <w:sectPr w:rsidR="005F7DEB" w:rsidRPr="00102703" w:rsidSect="00741C4E">
      <w:headerReference w:type="default" r:id="rId8"/>
      <w:footerReference w:type="default" r:id="rId9"/>
      <w:pgSz w:w="11906" w:h="16838" w:code="9"/>
      <w:pgMar w:top="3060" w:right="1440" w:bottom="16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64C" w:rsidRDefault="0054264C" w:rsidP="00102703">
      <w:r>
        <w:separator/>
      </w:r>
    </w:p>
    <w:p w:rsidR="0054264C" w:rsidRDefault="0054264C" w:rsidP="00102703"/>
  </w:endnote>
  <w:endnote w:type="continuationSeparator" w:id="0">
    <w:p w:rsidR="0054264C" w:rsidRDefault="0054264C" w:rsidP="00102703">
      <w:r>
        <w:continuationSeparator/>
      </w:r>
    </w:p>
    <w:p w:rsidR="0054264C" w:rsidRDefault="0054264C" w:rsidP="00102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-Bold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DEB" w:rsidRDefault="005F7DEB" w:rsidP="00102703">
    <w:pPr>
      <w:pStyle w:val="Footer"/>
    </w:pPr>
  </w:p>
  <w:sdt>
    <w:sdtPr>
      <w:id w:val="214932682"/>
      <w:docPartObj>
        <w:docPartGallery w:val="Page Numbers (Bottom of Page)"/>
        <w:docPartUnique/>
      </w:docPartObj>
    </w:sdtPr>
    <w:sdtEndPr/>
    <w:sdtContent>
      <w:p w:rsidR="005F7DEB" w:rsidRDefault="004C0208" w:rsidP="004C0208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3841750" cy="292100"/>
              <wp:effectExtent l="0" t="0" r="6350" b="0"/>
              <wp:wrapNone/>
              <wp:docPr id="22" name="Imagin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Date contact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41750" cy="292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F7DEB">
          <w:fldChar w:fldCharType="begin"/>
        </w:r>
        <w:r w:rsidR="005F7DEB">
          <w:instrText>PAGE   \* MERGEFORMAT</w:instrText>
        </w:r>
        <w:r w:rsidR="005F7DEB">
          <w:fldChar w:fldCharType="separate"/>
        </w:r>
        <w:r w:rsidR="005F7DEB">
          <w:t>2</w:t>
        </w:r>
        <w:r w:rsidR="005F7DEB">
          <w:fldChar w:fldCharType="end"/>
        </w:r>
      </w:p>
    </w:sdtContent>
  </w:sdt>
  <w:p w:rsidR="005F7DEB" w:rsidRDefault="005F7DEB" w:rsidP="00102703">
    <w:pPr>
      <w:pStyle w:val="Footer"/>
    </w:pPr>
  </w:p>
  <w:p w:rsidR="00B97617" w:rsidRDefault="00B97617" w:rsidP="001027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64C" w:rsidRDefault="0054264C" w:rsidP="00102703">
      <w:r>
        <w:separator/>
      </w:r>
    </w:p>
    <w:p w:rsidR="0054264C" w:rsidRDefault="0054264C" w:rsidP="00102703"/>
  </w:footnote>
  <w:footnote w:type="continuationSeparator" w:id="0">
    <w:p w:rsidR="0054264C" w:rsidRDefault="0054264C" w:rsidP="00102703">
      <w:r>
        <w:continuationSeparator/>
      </w:r>
    </w:p>
    <w:p w:rsidR="0054264C" w:rsidRDefault="0054264C" w:rsidP="001027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B00" w:rsidRPr="00B22246" w:rsidRDefault="00DA48E0" w:rsidP="00102703">
    <w:pPr>
      <w:pStyle w:val="Header"/>
      <w:tabs>
        <w:tab w:val="clear" w:pos="270"/>
        <w:tab w:val="clear" w:pos="9026"/>
      </w:tabs>
      <w:rPr>
        <w:noProof/>
      </w:rPr>
    </w:pPr>
    <w:r w:rsidRPr="00B22246">
      <w:rPr>
        <w:rFonts w:ascii="DINPro-Bold" w:hAnsi="DINPro-Bol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AD2B16D" wp14:editId="7FED99CE">
              <wp:simplePos x="0" y="0"/>
              <wp:positionH relativeFrom="margin">
                <wp:posOffset>-391732</wp:posOffset>
              </wp:positionH>
              <wp:positionV relativeFrom="page">
                <wp:posOffset>218404</wp:posOffset>
              </wp:positionV>
              <wp:extent cx="6633210" cy="1609725"/>
              <wp:effectExtent l="76200" t="38100" r="91440" b="104775"/>
              <wp:wrapNone/>
              <wp:docPr id="5" name="Gr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3210" cy="1609725"/>
                        <a:chOff x="0" y="0"/>
                        <a:chExt cx="6633733" cy="1610398"/>
                      </a:xfrm>
                    </wpg:grpSpPr>
                    <wps:wsp>
                      <wps:cNvPr id="43" name="Dreptunghi roșu"/>
                      <wps:cNvSpPr/>
                      <wps:spPr>
                        <a:xfrm>
                          <a:off x="1133475" y="333204"/>
                          <a:ext cx="5500258" cy="10059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Cerc alb"/>
                      <wps:cNvSpPr/>
                      <wps:spPr>
                        <a:xfrm>
                          <a:off x="17836" y="17830"/>
                          <a:ext cx="1553493" cy="15529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Cerc roșu"/>
                      <wps:cNvSpPr/>
                      <wps:spPr>
                        <a:xfrm>
                          <a:off x="0" y="0"/>
                          <a:ext cx="1610392" cy="1610398"/>
                        </a:xfrm>
                        <a:prstGeom prst="donut">
                          <a:avLst>
                            <a:gd name="adj" fmla="val 289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F981A5" id="Grup 1" o:spid="_x0000_s1026" style="position:absolute;margin-left:-30.85pt;margin-top:17.2pt;width:522.3pt;height:126.75pt;z-index:-251656192;mso-position-horizontal-relative:margin;mso-position-vertical-relative:page;mso-width-relative:margin;mso-height-relative:margin" coordsize="66337,16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">
              <v:rect id="Dreptunghi roșu" o:spid="_x0000_s1027" style="position:absolute;left:11334;top:3332;width:55003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" fillcolor="#bfbfbf [2412]" stroked="f">
                <v:shadow on="t" color="black" opacity="22937f" origin=",.5" offset="0,.63889mm"/>
              </v:rect>
              <v:oval id="Cerc alb" o:spid="_x0000_s1028" style="position:absolute;left:178;top:178;width:15535;height:15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" fillcolor="white [3212]" stroked="f" strokeweight="2pt"/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erc roșu" o:spid="_x0000_s1029" type="#_x0000_t23" style="position:absolute;width:16103;height:16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" adj="626" fillcolor="#bfbfbf [2412]" stroked="f">
                <v:shadow on="t" color="black" opacity="22937f" origin=",.5" offset="0,.63889mm"/>
              </v:shape>
              <w10:wrap anchorx="margin" anchory="page"/>
            </v:group>
          </w:pict>
        </mc:Fallback>
      </mc:AlternateContent>
    </w:r>
    <w:r w:rsidR="007A1B0C" w:rsidRPr="00B22246">
      <w:rPr>
        <w:noProof/>
      </w:rPr>
      <w:drawing>
        <wp:anchor distT="0" distB="0" distL="114300" distR="114300" simplePos="0" relativeHeight="251662336" behindDoc="0" locked="0" layoutInCell="1" allowOverlap="1" wp14:anchorId="1E43C355" wp14:editId="28A959F0">
          <wp:simplePos x="0" y="0"/>
          <wp:positionH relativeFrom="column">
            <wp:posOffset>-220739</wp:posOffset>
          </wp:positionH>
          <wp:positionV relativeFrom="paragraph">
            <wp:posOffset>3175</wp:posOffset>
          </wp:positionV>
          <wp:extent cx="1255033" cy="1255033"/>
          <wp:effectExtent l="0" t="0" r="2540" b="2540"/>
          <wp:wrapNone/>
          <wp:docPr id="21" name="I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udioMAX_CircleLogo_Black_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033" cy="1255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6B00" w:rsidRPr="00B22246" w:rsidRDefault="00686B00" w:rsidP="00102703">
    <w:pPr>
      <w:pStyle w:val="Header"/>
      <w:rPr>
        <w:noProof/>
      </w:rPr>
    </w:pPr>
  </w:p>
  <w:p w:rsidR="006831E2" w:rsidRPr="00102703" w:rsidRDefault="00686B00" w:rsidP="004C0208">
    <w:pPr>
      <w:pStyle w:val="Title"/>
      <w:spacing w:before="240"/>
      <w:ind w:firstLine="91"/>
      <w:rPr>
        <w:rFonts w:ascii="Arial Black" w:hAnsi="Arial Black"/>
        <w:sz w:val="36"/>
        <w:szCs w:val="36"/>
      </w:rPr>
    </w:pPr>
    <w:r w:rsidRPr="00102703">
      <w:rPr>
        <w:rFonts w:ascii="Arial Black" w:hAnsi="Arial Black"/>
        <w:sz w:val="36"/>
        <w:szCs w:val="36"/>
      </w:rPr>
      <w:t>CONTRACT DE PRESTĂRI SERVICII</w:t>
    </w:r>
  </w:p>
  <w:p w:rsidR="00B97617" w:rsidRDefault="00B97617" w:rsidP="001027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90EDC"/>
    <w:multiLevelType w:val="hybridMultilevel"/>
    <w:tmpl w:val="6ED09C4A"/>
    <w:lvl w:ilvl="0" w:tplc="04180017">
      <w:start w:val="1"/>
      <w:numFmt w:val="lowerLetter"/>
      <w:lvlText w:val="%1)"/>
      <w:lvlJc w:val="left"/>
      <w:pPr>
        <w:ind w:left="990" w:hanging="360"/>
      </w:p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2BB728D"/>
    <w:multiLevelType w:val="hybridMultilevel"/>
    <w:tmpl w:val="228808AE"/>
    <w:lvl w:ilvl="0" w:tplc="0418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56401B3"/>
    <w:multiLevelType w:val="hybridMultilevel"/>
    <w:tmpl w:val="228808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87zcZBh1v+GOoSn/Nz61a/YVCBCbzpq1ShwfHer3RjFH5YlZt/qv82Uom8hYvZn4//wthuOCH0j2FZNVpycjWQ==" w:salt="qJny/HLJCB4A7J3HNaZGH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F2"/>
    <w:rsid w:val="00005AF9"/>
    <w:rsid w:val="00027939"/>
    <w:rsid w:val="00046E83"/>
    <w:rsid w:val="00060DD2"/>
    <w:rsid w:val="000A1E4A"/>
    <w:rsid w:val="000D788E"/>
    <w:rsid w:val="00102703"/>
    <w:rsid w:val="0011222D"/>
    <w:rsid w:val="00130B82"/>
    <w:rsid w:val="001A22D8"/>
    <w:rsid w:val="001A3495"/>
    <w:rsid w:val="00270DAC"/>
    <w:rsid w:val="002D4DC1"/>
    <w:rsid w:val="003032FF"/>
    <w:rsid w:val="00384AA0"/>
    <w:rsid w:val="00393EDC"/>
    <w:rsid w:val="003A3EC8"/>
    <w:rsid w:val="003C3D7B"/>
    <w:rsid w:val="003D2C8C"/>
    <w:rsid w:val="003D4BC0"/>
    <w:rsid w:val="0042200C"/>
    <w:rsid w:val="00447EF8"/>
    <w:rsid w:val="00455591"/>
    <w:rsid w:val="00477154"/>
    <w:rsid w:val="00477BFB"/>
    <w:rsid w:val="00495000"/>
    <w:rsid w:val="004A0B2A"/>
    <w:rsid w:val="004A18D9"/>
    <w:rsid w:val="004C0208"/>
    <w:rsid w:val="004D54F2"/>
    <w:rsid w:val="004F1409"/>
    <w:rsid w:val="00512DF8"/>
    <w:rsid w:val="005141F0"/>
    <w:rsid w:val="00522F5F"/>
    <w:rsid w:val="005366D0"/>
    <w:rsid w:val="0054264C"/>
    <w:rsid w:val="00590A1C"/>
    <w:rsid w:val="005B69DF"/>
    <w:rsid w:val="005F5D66"/>
    <w:rsid w:val="005F7DEB"/>
    <w:rsid w:val="00634B1C"/>
    <w:rsid w:val="006527BC"/>
    <w:rsid w:val="006831E2"/>
    <w:rsid w:val="00684385"/>
    <w:rsid w:val="00686B00"/>
    <w:rsid w:val="006A61BD"/>
    <w:rsid w:val="006A66DD"/>
    <w:rsid w:val="00734335"/>
    <w:rsid w:val="00741C4E"/>
    <w:rsid w:val="00742D6A"/>
    <w:rsid w:val="007A1B0C"/>
    <w:rsid w:val="007B105B"/>
    <w:rsid w:val="007C391E"/>
    <w:rsid w:val="007C6214"/>
    <w:rsid w:val="00810753"/>
    <w:rsid w:val="00847CC4"/>
    <w:rsid w:val="0086240F"/>
    <w:rsid w:val="008675C0"/>
    <w:rsid w:val="008859BE"/>
    <w:rsid w:val="00891377"/>
    <w:rsid w:val="008E026B"/>
    <w:rsid w:val="00932EF4"/>
    <w:rsid w:val="00953994"/>
    <w:rsid w:val="00977A01"/>
    <w:rsid w:val="00993B2C"/>
    <w:rsid w:val="009A3596"/>
    <w:rsid w:val="00A12F99"/>
    <w:rsid w:val="00A26D75"/>
    <w:rsid w:val="00A60BAF"/>
    <w:rsid w:val="00A70A21"/>
    <w:rsid w:val="00AA63B7"/>
    <w:rsid w:val="00AD0930"/>
    <w:rsid w:val="00B22246"/>
    <w:rsid w:val="00B24E7B"/>
    <w:rsid w:val="00B26DDC"/>
    <w:rsid w:val="00B505FC"/>
    <w:rsid w:val="00B97617"/>
    <w:rsid w:val="00C1231F"/>
    <w:rsid w:val="00C308A1"/>
    <w:rsid w:val="00C35E79"/>
    <w:rsid w:val="00C6211E"/>
    <w:rsid w:val="00C879C8"/>
    <w:rsid w:val="00CD49CA"/>
    <w:rsid w:val="00D04F16"/>
    <w:rsid w:val="00D16922"/>
    <w:rsid w:val="00D2050F"/>
    <w:rsid w:val="00D35850"/>
    <w:rsid w:val="00D71B14"/>
    <w:rsid w:val="00D80EC2"/>
    <w:rsid w:val="00D95B87"/>
    <w:rsid w:val="00DA48E0"/>
    <w:rsid w:val="00DB29EF"/>
    <w:rsid w:val="00DD52D3"/>
    <w:rsid w:val="00DF40DF"/>
    <w:rsid w:val="00E455F2"/>
    <w:rsid w:val="00E5339E"/>
    <w:rsid w:val="00E74EE3"/>
    <w:rsid w:val="00EB7642"/>
    <w:rsid w:val="00F055B8"/>
    <w:rsid w:val="00F06652"/>
    <w:rsid w:val="00F066A1"/>
    <w:rsid w:val="00F20412"/>
    <w:rsid w:val="00F30015"/>
    <w:rsid w:val="00F800B6"/>
    <w:rsid w:val="00FE5C81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0F0BD"/>
  <w15:chartTrackingRefBased/>
  <w15:docId w15:val="{E21EA237-968F-40E7-91A8-5E524F86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703"/>
    <w:pPr>
      <w:tabs>
        <w:tab w:val="left" w:pos="270"/>
      </w:tabs>
      <w:spacing w:after="60" w:line="240" w:lineRule="auto"/>
      <w:ind w:left="-91" w:right="-607"/>
      <w:jc w:val="both"/>
    </w:pPr>
    <w:rPr>
      <w:rFonts w:ascii="Arial" w:hAnsi="Arial" w:cs="Arial"/>
      <w:sz w:val="18"/>
      <w:szCs w:val="18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703"/>
    <w:pPr>
      <w:spacing w:before="240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7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4F2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37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1377"/>
  </w:style>
  <w:style w:type="paragraph" w:styleId="Footer">
    <w:name w:val="footer"/>
    <w:basedOn w:val="Normal"/>
    <w:link w:val="FooterChar"/>
    <w:uiPriority w:val="99"/>
    <w:unhideWhenUsed/>
    <w:rsid w:val="0089137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1377"/>
  </w:style>
  <w:style w:type="table" w:styleId="MediumList2-Accent1">
    <w:name w:val="Medium List 2 Accent 1"/>
    <w:basedOn w:val="TableNormal"/>
    <w:uiPriority w:val="66"/>
    <w:rsid w:val="005B69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ro-RO" w:eastAsia="ro-RO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Table6Colorful">
    <w:name w:val="List Table 6 Colorful"/>
    <w:basedOn w:val="TableNormal"/>
    <w:uiPriority w:val="51"/>
    <w:rsid w:val="00060D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060D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2224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02703"/>
    <w:rPr>
      <w:rFonts w:ascii="Arial" w:hAnsi="Arial" w:cs="Arial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027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uiPriority w:val="20"/>
    <w:qFormat/>
    <w:rsid w:val="00102703"/>
  </w:style>
  <w:style w:type="character" w:styleId="SubtleEmphasis">
    <w:name w:val="Subtle Emphasis"/>
    <w:basedOn w:val="DefaultParagraphFont"/>
    <w:uiPriority w:val="19"/>
    <w:qFormat/>
    <w:rsid w:val="00102703"/>
    <w:rPr>
      <w:i/>
      <w:iCs/>
      <w:color w:val="404040" w:themeColor="text1" w:themeTint="BF"/>
    </w:rPr>
  </w:style>
  <w:style w:type="paragraph" w:styleId="Title">
    <w:name w:val="Title"/>
    <w:basedOn w:val="Header"/>
    <w:next w:val="Normal"/>
    <w:link w:val="TitleChar"/>
    <w:uiPriority w:val="10"/>
    <w:qFormat/>
    <w:rsid w:val="00102703"/>
    <w:pPr>
      <w:tabs>
        <w:tab w:val="clear" w:pos="270"/>
        <w:tab w:val="clear" w:pos="4513"/>
        <w:tab w:val="clear" w:pos="9026"/>
        <w:tab w:val="right" w:pos="8789"/>
      </w:tabs>
      <w:jc w:val="right"/>
    </w:pPr>
    <w:rPr>
      <w:noProof/>
    </w:rPr>
  </w:style>
  <w:style w:type="character" w:customStyle="1" w:styleId="TitleChar">
    <w:name w:val="Title Char"/>
    <w:basedOn w:val="DefaultParagraphFont"/>
    <w:link w:val="Title"/>
    <w:uiPriority w:val="10"/>
    <w:rsid w:val="00102703"/>
    <w:rPr>
      <w:rFonts w:ascii="Arial" w:hAnsi="Arial" w:cs="Arial"/>
      <w:noProof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D7247-25B4-44D2-B757-7CCE0C23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Ioan Emanoil Gligor</dc:creator>
  <cp:keywords/>
  <dc:description/>
  <cp:lastModifiedBy>Vasile Radu</cp:lastModifiedBy>
  <cp:revision>7</cp:revision>
  <cp:lastPrinted>2019-04-04T20:08:00Z</cp:lastPrinted>
  <dcterms:created xsi:type="dcterms:W3CDTF">2019-05-16T09:50:00Z</dcterms:created>
  <dcterms:modified xsi:type="dcterms:W3CDTF">2019-05-17T18:14:00Z</dcterms:modified>
</cp:coreProperties>
</file>